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17FB0" w14:textId="77777777" w:rsidR="002E29AF" w:rsidRPr="00D71368" w:rsidRDefault="002E29AF" w:rsidP="002E29AF">
      <w:pPr>
        <w:spacing w:before="0"/>
        <w:jc w:val="center"/>
      </w:pPr>
      <w:bookmarkStart w:id="0" w:name="OLE_LINK1"/>
      <w:r w:rsidRPr="00D71368">
        <w:t>PCB 4723C</w:t>
      </w:r>
      <w:r>
        <w:t>:</w:t>
      </w:r>
      <w:r w:rsidRPr="00D71368">
        <w:t xml:space="preserve"> Physiology </w:t>
      </w:r>
      <w:r>
        <w:t>&amp; Molecular Biology of Animals</w:t>
      </w:r>
    </w:p>
    <w:p w14:paraId="2D04A03D" w14:textId="61787158" w:rsidR="00E8106C" w:rsidRDefault="002E29AF" w:rsidP="00E8106C">
      <w:pPr>
        <w:spacing w:before="0"/>
        <w:jc w:val="center"/>
      </w:pPr>
      <w:r>
        <w:t>Fall 202</w:t>
      </w:r>
      <w:r w:rsidR="004B1FD1">
        <w:t>5</w:t>
      </w:r>
      <w:r>
        <w:t xml:space="preserve"> – A</w:t>
      </w:r>
      <w:r w:rsidR="001D4C30">
        <w:t>ll Sections, version 1.</w:t>
      </w:r>
      <w:r w:rsidR="004B1FD1">
        <w:t>0</w:t>
      </w:r>
    </w:p>
    <w:p w14:paraId="04E578B1" w14:textId="77777777" w:rsidR="008318F6" w:rsidRDefault="0009253E" w:rsidP="00435AD1">
      <w:pPr>
        <w:pStyle w:val="Heading1"/>
      </w:pPr>
      <w:r>
        <w:t>Course Overview and objectives</w:t>
      </w:r>
    </w:p>
    <w:p w14:paraId="7253C470" w14:textId="27EBE0BB" w:rsidR="006B7CDE" w:rsidRDefault="006B7CDE" w:rsidP="006B7CDE">
      <w:r>
        <w:t xml:space="preserve">In this course, you will learn </w:t>
      </w:r>
      <w:r w:rsidRPr="00435AD1">
        <w:t>physiology at the molecular, cellular, tissue, and systemic levels</w:t>
      </w:r>
      <w:r>
        <w:t xml:space="preserve"> emphasizing application of concepts and analysis of information over recalling of facts.  The course is not a survey of how different animals </w:t>
      </w:r>
      <w:proofErr w:type="gramStart"/>
      <w:r>
        <w:t>function,</w:t>
      </w:r>
      <w:proofErr w:type="gramEnd"/>
      <w:r>
        <w:t xml:space="preserve"> it is an </w:t>
      </w:r>
      <w:r w:rsidR="00353A75">
        <w:t>in-depth</w:t>
      </w:r>
      <w:r>
        <w:t xml:space="preserve"> exploration of </w:t>
      </w:r>
      <w:r w:rsidR="00067CFC">
        <w:t xml:space="preserve">core </w:t>
      </w:r>
      <w:r>
        <w:t>unifying principles that are broadly applicable to animals and humans.  This approach is well suited for students preparing to enter health professional schools (e.g., pre-med, pre-vet, pre-dental) and graduate school</w:t>
      </w:r>
      <w:r w:rsidR="00AB26FA">
        <w:t>.</w:t>
      </w:r>
    </w:p>
    <w:p w14:paraId="12A3E7FD" w14:textId="77777777" w:rsidR="006B7CDE" w:rsidRPr="00435AD1" w:rsidRDefault="006B7CDE" w:rsidP="006B7CDE">
      <w:r w:rsidRPr="00435AD1">
        <w:t xml:space="preserve">The </w:t>
      </w:r>
      <w:r>
        <w:t>‘discussion/</w:t>
      </w:r>
      <w:r w:rsidRPr="00435AD1">
        <w:t>lab</w:t>
      </w:r>
      <w:r>
        <w:t>’</w:t>
      </w:r>
      <w:r w:rsidRPr="00435AD1">
        <w:t xml:space="preserve"> portion of the c</w:t>
      </w:r>
      <w:r w:rsidR="00067CFC">
        <w:t>ourse will utilize discussions</w:t>
      </w:r>
      <w:r w:rsidRPr="00435AD1">
        <w:t xml:space="preserve">, </w:t>
      </w:r>
      <w:r>
        <w:t xml:space="preserve">a </w:t>
      </w:r>
      <w:r w:rsidRPr="00435AD1">
        <w:t xml:space="preserve">“hands-on” exercise, problem sets, and </w:t>
      </w:r>
      <w:r>
        <w:t>team</w:t>
      </w:r>
      <w:r w:rsidRPr="00435AD1">
        <w:t xml:space="preserve"> projects to reinforce principles discussed in lectures, promote problem-based learning, introduce </w:t>
      </w:r>
      <w:r>
        <w:t>students to primary scientific literature, and give students experience working in teams and communicating scientific information</w:t>
      </w:r>
      <w:r w:rsidRPr="00435AD1">
        <w:t>.</w:t>
      </w:r>
    </w:p>
    <w:p w14:paraId="35078C95" w14:textId="61E5F670" w:rsidR="00D71368" w:rsidRDefault="00FB72F6" w:rsidP="00435AD1">
      <w:r>
        <w:t>Recommended p</w:t>
      </w:r>
      <w:r w:rsidR="00D71368" w:rsidRPr="00D71368">
        <w:t>rerequisites</w:t>
      </w:r>
      <w:proofErr w:type="gramStart"/>
      <w:r w:rsidR="00D71368" w:rsidRPr="00D71368">
        <w:t>:  General</w:t>
      </w:r>
      <w:proofErr w:type="gramEnd"/>
      <w:r w:rsidR="00D71368" w:rsidRPr="00D71368">
        <w:t xml:space="preserve"> biology (BSC 201</w:t>
      </w:r>
      <w:r w:rsidR="00B07BDF">
        <w:t>0&amp;</w:t>
      </w:r>
      <w:r w:rsidR="00C92AA9">
        <w:t>2011</w:t>
      </w:r>
      <w:r w:rsidR="00D71368" w:rsidRPr="00D71368">
        <w:t>), general chemistry (CHM 2046/2046L), and general physics (either PHY 2048/2048L or PHY 2053/2053L), all with a grade of at least C</w:t>
      </w:r>
      <w:r w:rsidR="003272E3">
        <w:t xml:space="preserve">.  </w:t>
      </w:r>
      <w:r w:rsidR="00D71368" w:rsidRPr="00D71368">
        <w:t>Genetics</w:t>
      </w:r>
      <w:r w:rsidR="00AB703C">
        <w:t xml:space="preserve">, cell biology, </w:t>
      </w:r>
      <w:r w:rsidR="00D71368" w:rsidRPr="00D71368">
        <w:t xml:space="preserve">and biochemistry are </w:t>
      </w:r>
      <w:r w:rsidR="00BE71BF">
        <w:t>also recommended</w:t>
      </w:r>
      <w:r w:rsidR="003272E3">
        <w:t>.</w:t>
      </w:r>
      <w:r w:rsidR="00F958DB">
        <w:t xml:space="preserve"> </w:t>
      </w:r>
      <w:r w:rsidR="00F76F47">
        <w:t xml:space="preserve"> </w:t>
      </w:r>
      <w:r w:rsidR="002958FF">
        <w:t>4</w:t>
      </w:r>
      <w:r w:rsidR="00F76F47">
        <w:t xml:space="preserve"> Credit hours</w:t>
      </w:r>
      <w:r w:rsidR="00B179DC">
        <w:t>.</w:t>
      </w:r>
    </w:p>
    <w:p w14:paraId="7DA90864" w14:textId="77777777" w:rsidR="00D71368" w:rsidRDefault="00D71368" w:rsidP="00435AD1">
      <w:pPr>
        <w:pStyle w:val="Heading1"/>
      </w:pPr>
      <w:r>
        <w:t>Instructors</w:t>
      </w:r>
    </w:p>
    <w:p w14:paraId="58B3E37B" w14:textId="77777777" w:rsidR="00D91770" w:rsidRDefault="00D91770" w:rsidP="009629A1">
      <w:pPr>
        <w:pStyle w:val="Heading2"/>
      </w:pPr>
      <w:r>
        <w:t>Lecturer</w:t>
      </w:r>
    </w:p>
    <w:p w14:paraId="082AC8F8" w14:textId="65D6079F" w:rsidR="00B67C1C" w:rsidRPr="001964AE" w:rsidRDefault="00D71368" w:rsidP="00435AD1">
      <w:pPr>
        <w:pStyle w:val="lists"/>
        <w:rPr>
          <w:i/>
          <w:u w:val="single"/>
        </w:rPr>
      </w:pPr>
      <w:r>
        <w:t>Keith P</w:t>
      </w:r>
      <w:r w:rsidR="00276B6B">
        <w:t xml:space="preserve">. </w:t>
      </w:r>
      <w:r>
        <w:t>Choe, PhD, Bartram Hall room 321</w:t>
      </w:r>
      <w:r w:rsidR="00C92AA9">
        <w:t>A (inside lab)</w:t>
      </w:r>
      <w:r>
        <w:t>, office hours</w:t>
      </w:r>
      <w:r w:rsidR="00666B72">
        <w:t xml:space="preserve"> </w:t>
      </w:r>
      <w:r w:rsidR="00AC5FAC">
        <w:t>TBA</w:t>
      </w:r>
      <w:r w:rsidR="00DE2D81">
        <w:t xml:space="preserve">.  </w:t>
      </w:r>
      <w:r w:rsidR="00C3409B" w:rsidRPr="00B56550">
        <w:t>C</w:t>
      </w:r>
      <w:r w:rsidR="00B67C1C" w:rsidRPr="00B56550">
        <w:t xml:space="preserve">ontact </w:t>
      </w:r>
      <w:r w:rsidR="00B56550" w:rsidRPr="00B56550">
        <w:t>via</w:t>
      </w:r>
      <w:r w:rsidR="00B67C1C" w:rsidRPr="00B56550">
        <w:t xml:space="preserve"> </w:t>
      </w:r>
      <w:r w:rsidR="003E45EC" w:rsidRPr="00B56550">
        <w:t>Canvas</w:t>
      </w:r>
      <w:r w:rsidR="00B67C1C" w:rsidRPr="00B56550">
        <w:t xml:space="preserve"> </w:t>
      </w:r>
      <w:r w:rsidR="00F66F35" w:rsidRPr="00B56550">
        <w:t>mail</w:t>
      </w:r>
      <w:r w:rsidR="00B56550" w:rsidRPr="00B56550">
        <w:t xml:space="preserve"> is </w:t>
      </w:r>
      <w:proofErr w:type="gramStart"/>
      <w:r w:rsidR="00067CFC">
        <w:t>highly-preferred</w:t>
      </w:r>
      <w:proofErr w:type="gramEnd"/>
      <w:r w:rsidR="00067CFC">
        <w:t>.</w:t>
      </w:r>
    </w:p>
    <w:p w14:paraId="6C6C790E" w14:textId="77777777" w:rsidR="00B67C1C" w:rsidRDefault="00B67C1C" w:rsidP="009629A1">
      <w:pPr>
        <w:pStyle w:val="Heading2"/>
      </w:pPr>
      <w:r w:rsidRPr="00B67C1C">
        <w:t xml:space="preserve">Teaching </w:t>
      </w:r>
      <w:r w:rsidRPr="001E40D4">
        <w:t>Assistants</w:t>
      </w:r>
    </w:p>
    <w:p w14:paraId="4F3E30C7" w14:textId="77777777" w:rsidR="00DE2D81" w:rsidRDefault="00306005" w:rsidP="00306005">
      <w:r>
        <w:t>Undergraduate Teaching Assistant</w:t>
      </w:r>
      <w:r w:rsidR="003F5F3D">
        <w:t>s</w:t>
      </w:r>
      <w:r>
        <w:t xml:space="preserve"> for </w:t>
      </w:r>
      <w:proofErr w:type="gramStart"/>
      <w:r>
        <w:t>lecture</w:t>
      </w:r>
      <w:proofErr w:type="gramEnd"/>
      <w:r>
        <w:t xml:space="preserve">: </w:t>
      </w:r>
    </w:p>
    <w:p w14:paraId="74513957" w14:textId="0AC94E8C" w:rsidR="009813BC" w:rsidRPr="00147BAC" w:rsidRDefault="00B97985" w:rsidP="009813BC">
      <w:pPr>
        <w:spacing w:before="0"/>
        <w:rPr>
          <w:highlight w:val="yellow"/>
        </w:rPr>
      </w:pPr>
      <w:r>
        <w:rPr>
          <w:highlight w:val="yellow"/>
        </w:rPr>
        <w:t>Victoria Del Rio</w:t>
      </w:r>
      <w:r w:rsidR="009813BC" w:rsidRPr="00147BAC">
        <w:rPr>
          <w:highlight w:val="yellow"/>
        </w:rPr>
        <w:t xml:space="preserve">, office hours TBA </w:t>
      </w:r>
    </w:p>
    <w:p w14:paraId="2648FC95" w14:textId="77777777" w:rsidR="00C5079F" w:rsidRDefault="00C5079F" w:rsidP="00C5079F">
      <w:pPr>
        <w:spacing w:before="0"/>
      </w:pPr>
      <w:r>
        <w:rPr>
          <w:highlight w:val="yellow"/>
        </w:rPr>
        <w:t>Nicolas Emerson</w:t>
      </w:r>
      <w:r w:rsidRPr="00147BAC">
        <w:rPr>
          <w:highlight w:val="yellow"/>
        </w:rPr>
        <w:t xml:space="preserve">, </w:t>
      </w:r>
      <w:proofErr w:type="gramStart"/>
      <w:r w:rsidRPr="00147BAC">
        <w:rPr>
          <w:highlight w:val="yellow"/>
        </w:rPr>
        <w:t>office hours</w:t>
      </w:r>
      <w:proofErr w:type="gramEnd"/>
      <w:r w:rsidRPr="00147BAC">
        <w:rPr>
          <w:highlight w:val="yellow"/>
        </w:rPr>
        <w:t xml:space="preserve"> TBA</w:t>
      </w:r>
    </w:p>
    <w:p w14:paraId="21DAAEFC" w14:textId="0DE5AF66" w:rsidR="00FC1FBE" w:rsidRPr="00147BAC" w:rsidRDefault="00B97985" w:rsidP="00F71A34">
      <w:pPr>
        <w:spacing w:before="0"/>
        <w:rPr>
          <w:highlight w:val="yellow"/>
        </w:rPr>
      </w:pPr>
      <w:r>
        <w:rPr>
          <w:highlight w:val="yellow"/>
        </w:rPr>
        <w:t>Remley Victor</w:t>
      </w:r>
      <w:r w:rsidR="00DE2D81" w:rsidRPr="00147BAC">
        <w:rPr>
          <w:highlight w:val="yellow"/>
        </w:rPr>
        <w:t xml:space="preserve">, office hours </w:t>
      </w:r>
      <w:r w:rsidR="00E0581C" w:rsidRPr="00147BAC">
        <w:rPr>
          <w:highlight w:val="yellow"/>
        </w:rPr>
        <w:t>TBA</w:t>
      </w:r>
    </w:p>
    <w:p w14:paraId="27A522D8" w14:textId="7024E13E" w:rsidR="00AB45B2" w:rsidRPr="00EC0B9F" w:rsidRDefault="00C05654" w:rsidP="002C4381">
      <w:r w:rsidRPr="00EC0B9F">
        <w:t xml:space="preserve">Graduate TAs for discussion </w:t>
      </w:r>
      <w:r w:rsidRPr="00CE65DA">
        <w:t xml:space="preserve">sessions: </w:t>
      </w:r>
      <w:r w:rsidR="00C5079F" w:rsidRPr="00CE65DA">
        <w:t>Lauren Meke</w:t>
      </w:r>
      <w:r w:rsidR="00E0581C" w:rsidRPr="00CE65DA">
        <w:t xml:space="preserve"> (</w:t>
      </w:r>
      <w:r w:rsidR="007F2035" w:rsidRPr="00CE65DA">
        <w:t>lmeke</w:t>
      </w:r>
      <w:r w:rsidR="00FC1FBE" w:rsidRPr="00CE65DA">
        <w:t>@ufl.edu</w:t>
      </w:r>
      <w:r w:rsidR="00E0581C" w:rsidRPr="00CE65DA">
        <w:t xml:space="preserve">), </w:t>
      </w:r>
      <w:r w:rsidR="00D04EC5" w:rsidRPr="00D04EC5">
        <w:t xml:space="preserve">Dylan </w:t>
      </w:r>
      <w:r w:rsidR="00D04EC5" w:rsidRPr="000C14ED">
        <w:t>Morris</w:t>
      </w:r>
      <w:r w:rsidR="00BB7BEB" w:rsidRPr="000C14ED">
        <w:t xml:space="preserve"> </w:t>
      </w:r>
      <w:r w:rsidR="00CE65DA" w:rsidRPr="000C14ED">
        <w:t>(</w:t>
      </w:r>
      <w:r w:rsidR="000C14ED" w:rsidRPr="000C14ED">
        <w:t>dylan.morris@ufl.edu</w:t>
      </w:r>
      <w:r w:rsidR="00FC1FBE" w:rsidRPr="000C14ED">
        <w:t>)</w:t>
      </w:r>
    </w:p>
    <w:bookmarkEnd w:id="0"/>
    <w:p w14:paraId="2D3923D9" w14:textId="26CE5DF6" w:rsidR="00432331" w:rsidRPr="007E733D" w:rsidRDefault="008B1C7C" w:rsidP="009E265E">
      <w:pPr>
        <w:pStyle w:val="Heading1"/>
        <w:tabs>
          <w:tab w:val="left" w:pos="7260"/>
        </w:tabs>
      </w:pPr>
      <w:r>
        <w:t>weekly schedule</w:t>
      </w:r>
      <w:r w:rsidR="008518B2">
        <w:t xml:space="preserve"> –</w:t>
      </w:r>
      <w:r w:rsidR="00B467FD">
        <w:t xml:space="preserve"> </w:t>
      </w:r>
      <w:r w:rsidR="009A37D0">
        <w:t xml:space="preserve">lectures </w:t>
      </w:r>
      <w:r w:rsidR="002650CB">
        <w:t>WEIL 0270</w:t>
      </w:r>
      <w:r w:rsidR="000B778A">
        <w:t xml:space="preserve"> </w:t>
      </w:r>
      <w:r w:rsidR="009A37D0">
        <w:t xml:space="preserve">T </w:t>
      </w:r>
      <w:r w:rsidR="00042617">
        <w:t>7 and R 7-8</w:t>
      </w:r>
      <w:r w:rsidR="002E29AF">
        <w:tab/>
      </w:r>
    </w:p>
    <w:tbl>
      <w:tblPr>
        <w:tblW w:w="103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50"/>
        <w:gridCol w:w="900"/>
        <w:gridCol w:w="5310"/>
        <w:gridCol w:w="2790"/>
      </w:tblGrid>
      <w:tr w:rsidR="00D437DF" w14:paraId="0A7D7F7F" w14:textId="77777777" w:rsidTr="006144E0">
        <w:tc>
          <w:tcPr>
            <w:tcW w:w="1350" w:type="dxa"/>
            <w:tcBorders>
              <w:bottom w:val="single" w:sz="4" w:space="0" w:color="auto"/>
            </w:tcBorders>
          </w:tcPr>
          <w:p w14:paraId="67E43113" w14:textId="77777777" w:rsidR="00D437DF" w:rsidRPr="00435AD1" w:rsidRDefault="00D437DF" w:rsidP="00435AD1">
            <w:pPr>
              <w:pStyle w:val="lists"/>
              <w:jc w:val="center"/>
              <w:rPr>
                <w:sz w:val="20"/>
                <w:szCs w:val="20"/>
              </w:rPr>
            </w:pPr>
            <w:r w:rsidRPr="00435AD1">
              <w:rPr>
                <w:sz w:val="20"/>
                <w:szCs w:val="20"/>
              </w:rPr>
              <w:t>Approximate Week</w:t>
            </w:r>
          </w:p>
        </w:tc>
        <w:tc>
          <w:tcPr>
            <w:tcW w:w="900" w:type="dxa"/>
            <w:tcBorders>
              <w:bottom w:val="single" w:sz="4" w:space="0" w:color="auto"/>
            </w:tcBorders>
          </w:tcPr>
          <w:p w14:paraId="383BA522" w14:textId="77777777" w:rsidR="00D437DF" w:rsidRPr="00435AD1" w:rsidRDefault="00D437DF" w:rsidP="00D437DF">
            <w:pPr>
              <w:pStyle w:val="lists"/>
              <w:jc w:val="center"/>
              <w:rPr>
                <w:sz w:val="20"/>
                <w:szCs w:val="20"/>
              </w:rPr>
            </w:pPr>
            <w:r>
              <w:rPr>
                <w:sz w:val="20"/>
                <w:szCs w:val="20"/>
              </w:rPr>
              <w:t>#</w:t>
            </w:r>
          </w:p>
        </w:tc>
        <w:tc>
          <w:tcPr>
            <w:tcW w:w="5310" w:type="dxa"/>
            <w:tcBorders>
              <w:bottom w:val="single" w:sz="4" w:space="0" w:color="auto"/>
            </w:tcBorders>
          </w:tcPr>
          <w:p w14:paraId="633ACD29" w14:textId="77777777" w:rsidR="00D437DF" w:rsidRPr="00435AD1" w:rsidRDefault="00D437DF" w:rsidP="00435AD1">
            <w:pPr>
              <w:pStyle w:val="lists"/>
              <w:rPr>
                <w:sz w:val="20"/>
                <w:szCs w:val="20"/>
              </w:rPr>
            </w:pPr>
            <w:r w:rsidRPr="00435AD1">
              <w:rPr>
                <w:sz w:val="20"/>
                <w:szCs w:val="20"/>
              </w:rPr>
              <w:t>Topics</w:t>
            </w:r>
          </w:p>
        </w:tc>
        <w:tc>
          <w:tcPr>
            <w:tcW w:w="2790" w:type="dxa"/>
            <w:tcBorders>
              <w:bottom w:val="single" w:sz="4" w:space="0" w:color="auto"/>
            </w:tcBorders>
          </w:tcPr>
          <w:p w14:paraId="61DD867E" w14:textId="77777777" w:rsidR="00D437DF" w:rsidRPr="00435AD1" w:rsidRDefault="00D437DF" w:rsidP="00435AD1">
            <w:pPr>
              <w:pStyle w:val="lists"/>
              <w:rPr>
                <w:sz w:val="20"/>
                <w:szCs w:val="20"/>
              </w:rPr>
            </w:pPr>
            <w:r w:rsidRPr="00435AD1">
              <w:rPr>
                <w:sz w:val="20"/>
                <w:szCs w:val="20"/>
              </w:rPr>
              <w:t>Reading</w:t>
            </w:r>
            <w:r w:rsidR="00E656E9">
              <w:rPr>
                <w:sz w:val="20"/>
                <w:szCs w:val="20"/>
              </w:rPr>
              <w:t>*</w:t>
            </w:r>
          </w:p>
        </w:tc>
      </w:tr>
      <w:tr w:rsidR="00D437DF" w14:paraId="67605808" w14:textId="77777777" w:rsidTr="006144E0">
        <w:tc>
          <w:tcPr>
            <w:tcW w:w="1350" w:type="dxa"/>
            <w:tcBorders>
              <w:top w:val="single" w:sz="4" w:space="0" w:color="auto"/>
              <w:left w:val="single" w:sz="4" w:space="0" w:color="auto"/>
              <w:bottom w:val="single" w:sz="4" w:space="0" w:color="auto"/>
              <w:right w:val="single" w:sz="4" w:space="0" w:color="auto"/>
            </w:tcBorders>
          </w:tcPr>
          <w:p w14:paraId="0B90D7F3" w14:textId="4D8EDEC7" w:rsidR="00D437DF" w:rsidRPr="00DC6320" w:rsidRDefault="00A23242" w:rsidP="00043D0B">
            <w:pPr>
              <w:pStyle w:val="table"/>
              <w:jc w:val="center"/>
            </w:pPr>
            <w:r>
              <w:t>8</w:t>
            </w:r>
            <w:r w:rsidR="00D437DF" w:rsidRPr="00DC6320">
              <w:t>/</w:t>
            </w:r>
            <w:r w:rsidR="0041634C">
              <w:t>1</w:t>
            </w:r>
            <w:r w:rsidR="00E336F8">
              <w:t>8</w:t>
            </w:r>
          </w:p>
        </w:tc>
        <w:tc>
          <w:tcPr>
            <w:tcW w:w="900" w:type="dxa"/>
            <w:tcBorders>
              <w:top w:val="single" w:sz="4" w:space="0" w:color="auto"/>
              <w:left w:val="single" w:sz="4" w:space="0" w:color="auto"/>
              <w:bottom w:val="single" w:sz="4" w:space="0" w:color="auto"/>
              <w:right w:val="single" w:sz="4" w:space="0" w:color="auto"/>
            </w:tcBorders>
          </w:tcPr>
          <w:p w14:paraId="4EB92A37" w14:textId="77777777" w:rsidR="00D437DF" w:rsidRPr="00DC6320" w:rsidRDefault="00D437DF" w:rsidP="00043D0B">
            <w:pPr>
              <w:pStyle w:val="lists"/>
              <w:jc w:val="center"/>
              <w:rPr>
                <w:sz w:val="20"/>
                <w:szCs w:val="20"/>
              </w:rPr>
            </w:pPr>
            <w:r w:rsidRPr="00DC6320">
              <w:rPr>
                <w:sz w:val="20"/>
                <w:szCs w:val="20"/>
              </w:rPr>
              <w:t>1</w:t>
            </w:r>
          </w:p>
        </w:tc>
        <w:tc>
          <w:tcPr>
            <w:tcW w:w="5310" w:type="dxa"/>
            <w:tcBorders>
              <w:top w:val="single" w:sz="4" w:space="0" w:color="auto"/>
              <w:left w:val="single" w:sz="4" w:space="0" w:color="auto"/>
              <w:bottom w:val="single" w:sz="4" w:space="0" w:color="auto"/>
              <w:right w:val="single" w:sz="4" w:space="0" w:color="auto"/>
            </w:tcBorders>
          </w:tcPr>
          <w:p w14:paraId="30956EE0" w14:textId="7906E575" w:rsidR="00D437DF" w:rsidRPr="00DC6320" w:rsidRDefault="00006EBD" w:rsidP="00043D0B">
            <w:pPr>
              <w:pStyle w:val="lists"/>
              <w:rPr>
                <w:sz w:val="20"/>
                <w:szCs w:val="20"/>
              </w:rPr>
            </w:pPr>
            <w:r>
              <w:rPr>
                <w:sz w:val="20"/>
                <w:szCs w:val="20"/>
              </w:rPr>
              <w:t>1-</w:t>
            </w:r>
            <w:r w:rsidR="00BA6F2C">
              <w:rPr>
                <w:sz w:val="20"/>
                <w:szCs w:val="20"/>
              </w:rPr>
              <w:t>Homeostasis &amp; Integration</w:t>
            </w:r>
          </w:p>
        </w:tc>
        <w:tc>
          <w:tcPr>
            <w:tcW w:w="2790" w:type="dxa"/>
            <w:tcBorders>
              <w:top w:val="single" w:sz="4" w:space="0" w:color="auto"/>
              <w:left w:val="single" w:sz="4" w:space="0" w:color="auto"/>
              <w:bottom w:val="single" w:sz="4" w:space="0" w:color="auto"/>
              <w:right w:val="single" w:sz="4" w:space="0" w:color="auto"/>
            </w:tcBorders>
          </w:tcPr>
          <w:p w14:paraId="6FCB5A9E" w14:textId="7FF5A451" w:rsidR="00D437DF" w:rsidRPr="00DC6320" w:rsidRDefault="00C75766" w:rsidP="00A4138A">
            <w:pPr>
              <w:pStyle w:val="lists"/>
              <w:rPr>
                <w:sz w:val="20"/>
                <w:szCs w:val="20"/>
              </w:rPr>
            </w:pPr>
            <w:r>
              <w:rPr>
                <w:sz w:val="20"/>
                <w:szCs w:val="20"/>
              </w:rPr>
              <w:t>Chap. 1</w:t>
            </w:r>
          </w:p>
        </w:tc>
      </w:tr>
      <w:tr w:rsidR="00043D0B" w14:paraId="45EE8B6A" w14:textId="77777777" w:rsidTr="006144E0">
        <w:tc>
          <w:tcPr>
            <w:tcW w:w="1350" w:type="dxa"/>
            <w:tcBorders>
              <w:top w:val="single" w:sz="4" w:space="0" w:color="auto"/>
              <w:left w:val="single" w:sz="4" w:space="0" w:color="auto"/>
              <w:bottom w:val="single" w:sz="4" w:space="0" w:color="auto"/>
              <w:right w:val="single" w:sz="4" w:space="0" w:color="auto"/>
            </w:tcBorders>
          </w:tcPr>
          <w:p w14:paraId="761E15D3" w14:textId="4E7D876C" w:rsidR="00043D0B" w:rsidRPr="00C10E42" w:rsidRDefault="00E94924" w:rsidP="00043D0B">
            <w:pPr>
              <w:pStyle w:val="table"/>
              <w:jc w:val="center"/>
            </w:pPr>
            <w:r>
              <w:t>8/</w:t>
            </w:r>
            <w:r w:rsidR="00DC0BF5">
              <w:t>2</w:t>
            </w:r>
            <w:r w:rsidR="00E336F8">
              <w:t>5</w:t>
            </w:r>
          </w:p>
        </w:tc>
        <w:tc>
          <w:tcPr>
            <w:tcW w:w="900" w:type="dxa"/>
            <w:tcBorders>
              <w:top w:val="single" w:sz="4" w:space="0" w:color="auto"/>
              <w:left w:val="single" w:sz="4" w:space="0" w:color="auto"/>
              <w:bottom w:val="single" w:sz="4" w:space="0" w:color="auto"/>
              <w:right w:val="single" w:sz="4" w:space="0" w:color="auto"/>
            </w:tcBorders>
          </w:tcPr>
          <w:p w14:paraId="7B384792" w14:textId="77777777" w:rsidR="00043D0B" w:rsidRPr="00DC6320" w:rsidRDefault="00043D0B" w:rsidP="00043D0B">
            <w:pPr>
              <w:pStyle w:val="lists"/>
              <w:jc w:val="center"/>
              <w:rPr>
                <w:sz w:val="20"/>
                <w:szCs w:val="20"/>
              </w:rPr>
            </w:pPr>
            <w:r>
              <w:rPr>
                <w:sz w:val="20"/>
                <w:szCs w:val="20"/>
              </w:rPr>
              <w:t>2</w:t>
            </w:r>
          </w:p>
        </w:tc>
        <w:tc>
          <w:tcPr>
            <w:tcW w:w="5310" w:type="dxa"/>
            <w:tcBorders>
              <w:top w:val="single" w:sz="4" w:space="0" w:color="auto"/>
              <w:left w:val="single" w:sz="4" w:space="0" w:color="auto"/>
              <w:bottom w:val="single" w:sz="4" w:space="0" w:color="auto"/>
              <w:right w:val="single" w:sz="4" w:space="0" w:color="auto"/>
            </w:tcBorders>
          </w:tcPr>
          <w:p w14:paraId="391E990F" w14:textId="77777777" w:rsidR="00043D0B" w:rsidRDefault="00043D0B" w:rsidP="00C75766">
            <w:pPr>
              <w:pStyle w:val="lists"/>
              <w:rPr>
                <w:sz w:val="20"/>
                <w:szCs w:val="20"/>
              </w:rPr>
            </w:pPr>
            <w:r>
              <w:rPr>
                <w:sz w:val="20"/>
                <w:szCs w:val="20"/>
              </w:rPr>
              <w:t>2-Cell &amp; Molecular</w:t>
            </w:r>
            <w:r w:rsidRPr="00DC6320">
              <w:rPr>
                <w:sz w:val="20"/>
                <w:szCs w:val="20"/>
              </w:rPr>
              <w:t xml:space="preserve"> Physiology</w:t>
            </w:r>
            <w:r>
              <w:rPr>
                <w:sz w:val="20"/>
                <w:szCs w:val="20"/>
              </w:rPr>
              <w:t>; 3-Approaches to Physiology</w:t>
            </w:r>
          </w:p>
        </w:tc>
        <w:tc>
          <w:tcPr>
            <w:tcW w:w="2790" w:type="dxa"/>
            <w:tcBorders>
              <w:top w:val="single" w:sz="4" w:space="0" w:color="auto"/>
              <w:left w:val="single" w:sz="4" w:space="0" w:color="auto"/>
              <w:bottom w:val="single" w:sz="4" w:space="0" w:color="auto"/>
              <w:right w:val="single" w:sz="4" w:space="0" w:color="auto"/>
            </w:tcBorders>
          </w:tcPr>
          <w:p w14:paraId="65E2B960" w14:textId="77777777" w:rsidR="00043D0B" w:rsidRPr="00DC6320" w:rsidRDefault="00043D0B" w:rsidP="00A4138A">
            <w:pPr>
              <w:pStyle w:val="lists"/>
              <w:rPr>
                <w:sz w:val="20"/>
                <w:szCs w:val="20"/>
              </w:rPr>
            </w:pPr>
            <w:r w:rsidRPr="00DC6320">
              <w:rPr>
                <w:sz w:val="20"/>
                <w:szCs w:val="20"/>
              </w:rPr>
              <w:t xml:space="preserve">Chap. </w:t>
            </w:r>
            <w:r w:rsidR="00A4138A">
              <w:rPr>
                <w:sz w:val="20"/>
                <w:szCs w:val="20"/>
              </w:rPr>
              <w:t>2, 3</w:t>
            </w:r>
          </w:p>
        </w:tc>
      </w:tr>
      <w:tr w:rsidR="00D437DF" w14:paraId="79062433" w14:textId="77777777" w:rsidTr="006144E0">
        <w:tc>
          <w:tcPr>
            <w:tcW w:w="1350" w:type="dxa"/>
            <w:tcBorders>
              <w:top w:val="single" w:sz="4" w:space="0" w:color="auto"/>
              <w:left w:val="single" w:sz="4" w:space="0" w:color="auto"/>
              <w:bottom w:val="single" w:sz="4" w:space="0" w:color="auto"/>
              <w:right w:val="single" w:sz="4" w:space="0" w:color="auto"/>
            </w:tcBorders>
          </w:tcPr>
          <w:p w14:paraId="6B673ECB" w14:textId="4AC167D9" w:rsidR="00D437DF" w:rsidRPr="00C10E42" w:rsidRDefault="00E94924" w:rsidP="00043D0B">
            <w:pPr>
              <w:pStyle w:val="table"/>
              <w:jc w:val="center"/>
            </w:pPr>
            <w:r>
              <w:t>9/</w:t>
            </w:r>
            <w:r w:rsidR="00E336F8">
              <w:t>1</w:t>
            </w:r>
          </w:p>
        </w:tc>
        <w:tc>
          <w:tcPr>
            <w:tcW w:w="900" w:type="dxa"/>
            <w:tcBorders>
              <w:top w:val="single" w:sz="4" w:space="0" w:color="auto"/>
              <w:left w:val="single" w:sz="4" w:space="0" w:color="auto"/>
              <w:bottom w:val="single" w:sz="4" w:space="0" w:color="auto"/>
              <w:right w:val="single" w:sz="4" w:space="0" w:color="auto"/>
            </w:tcBorders>
          </w:tcPr>
          <w:p w14:paraId="72E0D10D" w14:textId="77777777" w:rsidR="00D437DF" w:rsidRPr="00DC6320" w:rsidRDefault="00043D0B" w:rsidP="00043D0B">
            <w:pPr>
              <w:pStyle w:val="lists"/>
              <w:jc w:val="center"/>
              <w:rPr>
                <w:sz w:val="20"/>
                <w:szCs w:val="20"/>
              </w:rPr>
            </w:pPr>
            <w:r>
              <w:rPr>
                <w:sz w:val="20"/>
                <w:szCs w:val="20"/>
              </w:rPr>
              <w:t>3</w:t>
            </w:r>
          </w:p>
        </w:tc>
        <w:tc>
          <w:tcPr>
            <w:tcW w:w="5310" w:type="dxa"/>
            <w:tcBorders>
              <w:top w:val="single" w:sz="4" w:space="0" w:color="auto"/>
              <w:left w:val="single" w:sz="4" w:space="0" w:color="auto"/>
              <w:bottom w:val="single" w:sz="4" w:space="0" w:color="auto"/>
              <w:right w:val="single" w:sz="4" w:space="0" w:color="auto"/>
            </w:tcBorders>
          </w:tcPr>
          <w:p w14:paraId="35C0E1B9" w14:textId="77777777" w:rsidR="00D437DF" w:rsidRPr="00DC6320" w:rsidRDefault="004B6369" w:rsidP="00C75766">
            <w:pPr>
              <w:pStyle w:val="lists"/>
              <w:rPr>
                <w:sz w:val="20"/>
                <w:szCs w:val="20"/>
              </w:rPr>
            </w:pPr>
            <w:r>
              <w:rPr>
                <w:sz w:val="20"/>
                <w:szCs w:val="20"/>
              </w:rPr>
              <w:t>3-Approaches to Physiology</w:t>
            </w:r>
          </w:p>
        </w:tc>
        <w:tc>
          <w:tcPr>
            <w:tcW w:w="2790" w:type="dxa"/>
            <w:tcBorders>
              <w:top w:val="single" w:sz="4" w:space="0" w:color="auto"/>
              <w:left w:val="single" w:sz="4" w:space="0" w:color="auto"/>
              <w:bottom w:val="single" w:sz="4" w:space="0" w:color="auto"/>
              <w:right w:val="single" w:sz="4" w:space="0" w:color="auto"/>
            </w:tcBorders>
          </w:tcPr>
          <w:p w14:paraId="43A055BE" w14:textId="236C8380" w:rsidR="00D437DF" w:rsidRPr="00DC6320" w:rsidRDefault="0041634C" w:rsidP="00435AD1">
            <w:pPr>
              <w:pStyle w:val="lists"/>
              <w:rPr>
                <w:sz w:val="20"/>
                <w:szCs w:val="20"/>
              </w:rPr>
            </w:pPr>
            <w:r>
              <w:rPr>
                <w:sz w:val="20"/>
                <w:szCs w:val="20"/>
              </w:rPr>
              <w:t>None</w:t>
            </w:r>
          </w:p>
        </w:tc>
      </w:tr>
      <w:tr w:rsidR="00D437DF" w14:paraId="297F3F32" w14:textId="77777777" w:rsidTr="006144E0">
        <w:tc>
          <w:tcPr>
            <w:tcW w:w="1350" w:type="dxa"/>
            <w:tcBorders>
              <w:top w:val="single" w:sz="4" w:space="0" w:color="auto"/>
              <w:left w:val="single" w:sz="4" w:space="0" w:color="auto"/>
              <w:bottom w:val="double" w:sz="4" w:space="0" w:color="auto"/>
              <w:right w:val="single" w:sz="4" w:space="0" w:color="auto"/>
            </w:tcBorders>
          </w:tcPr>
          <w:p w14:paraId="7BA7B1FC" w14:textId="0CCAC285" w:rsidR="00D437DF" w:rsidRPr="00DC6320" w:rsidRDefault="00E94924" w:rsidP="00043D0B">
            <w:pPr>
              <w:pStyle w:val="table"/>
              <w:jc w:val="center"/>
            </w:pPr>
            <w:r>
              <w:t>9/</w:t>
            </w:r>
            <w:r w:rsidR="00E336F8">
              <w:t>8</w:t>
            </w:r>
          </w:p>
        </w:tc>
        <w:tc>
          <w:tcPr>
            <w:tcW w:w="900" w:type="dxa"/>
            <w:tcBorders>
              <w:top w:val="single" w:sz="4" w:space="0" w:color="auto"/>
              <w:left w:val="single" w:sz="4" w:space="0" w:color="auto"/>
              <w:bottom w:val="double" w:sz="4" w:space="0" w:color="auto"/>
              <w:right w:val="single" w:sz="4" w:space="0" w:color="auto"/>
            </w:tcBorders>
          </w:tcPr>
          <w:p w14:paraId="6B63FB51" w14:textId="77777777" w:rsidR="00D437DF" w:rsidRPr="00DC6320" w:rsidRDefault="00D437DF" w:rsidP="00043D0B">
            <w:pPr>
              <w:pStyle w:val="lists"/>
              <w:jc w:val="center"/>
              <w:rPr>
                <w:sz w:val="20"/>
                <w:szCs w:val="20"/>
              </w:rPr>
            </w:pPr>
            <w:r w:rsidRPr="00DC6320">
              <w:rPr>
                <w:sz w:val="20"/>
                <w:szCs w:val="20"/>
              </w:rPr>
              <w:t>4</w:t>
            </w:r>
          </w:p>
        </w:tc>
        <w:tc>
          <w:tcPr>
            <w:tcW w:w="5310" w:type="dxa"/>
            <w:tcBorders>
              <w:top w:val="single" w:sz="4" w:space="0" w:color="auto"/>
              <w:left w:val="single" w:sz="4" w:space="0" w:color="auto"/>
              <w:bottom w:val="double" w:sz="4" w:space="0" w:color="auto"/>
              <w:right w:val="single" w:sz="4" w:space="0" w:color="auto"/>
            </w:tcBorders>
          </w:tcPr>
          <w:p w14:paraId="75AD4C7B" w14:textId="4F730FDF" w:rsidR="00D437DF" w:rsidRPr="00DC6320" w:rsidRDefault="00E42687" w:rsidP="00435AD1">
            <w:pPr>
              <w:pStyle w:val="lists"/>
              <w:rPr>
                <w:sz w:val="20"/>
                <w:szCs w:val="20"/>
              </w:rPr>
            </w:pPr>
            <w:r>
              <w:rPr>
                <w:sz w:val="20"/>
                <w:szCs w:val="20"/>
              </w:rPr>
              <w:t xml:space="preserve">Catch-up &amp; </w:t>
            </w:r>
            <w:r w:rsidR="00051133">
              <w:rPr>
                <w:sz w:val="20"/>
                <w:szCs w:val="20"/>
              </w:rPr>
              <w:t>Review</w:t>
            </w:r>
            <w:r w:rsidR="00565C01">
              <w:rPr>
                <w:sz w:val="20"/>
                <w:szCs w:val="20"/>
              </w:rPr>
              <w:t>; Exam 1</w:t>
            </w:r>
            <w:r w:rsidR="00B56550">
              <w:rPr>
                <w:sz w:val="20"/>
                <w:szCs w:val="20"/>
              </w:rPr>
              <w:t xml:space="preserve"> </w:t>
            </w:r>
            <w:r w:rsidR="00E94924">
              <w:rPr>
                <w:sz w:val="20"/>
                <w:szCs w:val="20"/>
              </w:rPr>
              <w:t xml:space="preserve">R </w:t>
            </w:r>
            <w:r w:rsidR="001A5B73">
              <w:rPr>
                <w:sz w:val="20"/>
                <w:szCs w:val="20"/>
              </w:rPr>
              <w:t>9/1</w:t>
            </w:r>
            <w:r w:rsidR="00AF3D4C">
              <w:rPr>
                <w:sz w:val="20"/>
                <w:szCs w:val="20"/>
              </w:rPr>
              <w:t>1</w:t>
            </w:r>
          </w:p>
        </w:tc>
        <w:tc>
          <w:tcPr>
            <w:tcW w:w="2790" w:type="dxa"/>
            <w:tcBorders>
              <w:top w:val="single" w:sz="4" w:space="0" w:color="auto"/>
              <w:left w:val="single" w:sz="4" w:space="0" w:color="auto"/>
              <w:bottom w:val="double" w:sz="4" w:space="0" w:color="auto"/>
              <w:right w:val="single" w:sz="4" w:space="0" w:color="auto"/>
            </w:tcBorders>
          </w:tcPr>
          <w:p w14:paraId="145C06D8" w14:textId="77777777" w:rsidR="00D437DF" w:rsidRPr="00DC6320" w:rsidRDefault="00D437DF" w:rsidP="00435AD1">
            <w:pPr>
              <w:pStyle w:val="lists"/>
              <w:rPr>
                <w:sz w:val="20"/>
                <w:szCs w:val="20"/>
              </w:rPr>
            </w:pPr>
          </w:p>
        </w:tc>
      </w:tr>
      <w:tr w:rsidR="00D437DF" w14:paraId="4FA302CC" w14:textId="77777777" w:rsidTr="006144E0">
        <w:tc>
          <w:tcPr>
            <w:tcW w:w="1350" w:type="dxa"/>
            <w:tcBorders>
              <w:top w:val="double" w:sz="4" w:space="0" w:color="auto"/>
              <w:left w:val="single" w:sz="4" w:space="0" w:color="auto"/>
              <w:bottom w:val="single" w:sz="4" w:space="0" w:color="auto"/>
              <w:right w:val="single" w:sz="4" w:space="0" w:color="auto"/>
            </w:tcBorders>
          </w:tcPr>
          <w:p w14:paraId="11A839E2" w14:textId="12A7CFF8" w:rsidR="00D437DF" w:rsidRPr="00DC6320" w:rsidRDefault="00E94924" w:rsidP="00043D0B">
            <w:pPr>
              <w:pStyle w:val="table"/>
              <w:jc w:val="center"/>
            </w:pPr>
            <w:r>
              <w:t>9/</w:t>
            </w:r>
            <w:r w:rsidR="00E336F8">
              <w:t>15</w:t>
            </w:r>
          </w:p>
        </w:tc>
        <w:tc>
          <w:tcPr>
            <w:tcW w:w="900" w:type="dxa"/>
            <w:tcBorders>
              <w:top w:val="double" w:sz="4" w:space="0" w:color="auto"/>
              <w:left w:val="single" w:sz="4" w:space="0" w:color="auto"/>
              <w:bottom w:val="single" w:sz="4" w:space="0" w:color="auto"/>
              <w:right w:val="single" w:sz="4" w:space="0" w:color="auto"/>
            </w:tcBorders>
          </w:tcPr>
          <w:p w14:paraId="7DC148F9" w14:textId="77777777" w:rsidR="00D437DF" w:rsidRPr="00DC6320" w:rsidRDefault="00D437DF" w:rsidP="00043D0B">
            <w:pPr>
              <w:pStyle w:val="lists"/>
              <w:jc w:val="center"/>
              <w:rPr>
                <w:sz w:val="20"/>
                <w:szCs w:val="20"/>
              </w:rPr>
            </w:pPr>
            <w:r w:rsidRPr="00DC6320">
              <w:rPr>
                <w:sz w:val="20"/>
                <w:szCs w:val="20"/>
              </w:rPr>
              <w:t>5</w:t>
            </w:r>
          </w:p>
        </w:tc>
        <w:tc>
          <w:tcPr>
            <w:tcW w:w="5310" w:type="dxa"/>
            <w:tcBorders>
              <w:top w:val="double" w:sz="4" w:space="0" w:color="auto"/>
              <w:left w:val="single" w:sz="4" w:space="0" w:color="auto"/>
              <w:bottom w:val="single" w:sz="4" w:space="0" w:color="auto"/>
              <w:right w:val="single" w:sz="4" w:space="0" w:color="auto"/>
            </w:tcBorders>
          </w:tcPr>
          <w:p w14:paraId="7B19694C" w14:textId="77777777" w:rsidR="00D437DF" w:rsidRPr="00DC6320" w:rsidRDefault="00006EBD" w:rsidP="00A7528B">
            <w:pPr>
              <w:pStyle w:val="lists"/>
              <w:rPr>
                <w:sz w:val="20"/>
                <w:szCs w:val="20"/>
              </w:rPr>
            </w:pPr>
            <w:r>
              <w:rPr>
                <w:sz w:val="20"/>
                <w:szCs w:val="20"/>
              </w:rPr>
              <w:t>6-</w:t>
            </w:r>
            <w:r w:rsidR="008810B2">
              <w:rPr>
                <w:sz w:val="20"/>
                <w:szCs w:val="20"/>
              </w:rPr>
              <w:t>Transport of solutes and water</w:t>
            </w:r>
          </w:p>
        </w:tc>
        <w:tc>
          <w:tcPr>
            <w:tcW w:w="2790" w:type="dxa"/>
            <w:tcBorders>
              <w:top w:val="double" w:sz="4" w:space="0" w:color="auto"/>
              <w:left w:val="single" w:sz="4" w:space="0" w:color="auto"/>
              <w:bottom w:val="single" w:sz="4" w:space="0" w:color="auto"/>
              <w:right w:val="single" w:sz="4" w:space="0" w:color="auto"/>
            </w:tcBorders>
          </w:tcPr>
          <w:p w14:paraId="18E977BB" w14:textId="77777777" w:rsidR="00D437DF" w:rsidRPr="00DC6320" w:rsidRDefault="0002138D" w:rsidP="00A7528B">
            <w:pPr>
              <w:pStyle w:val="lists"/>
              <w:rPr>
                <w:sz w:val="20"/>
                <w:szCs w:val="20"/>
              </w:rPr>
            </w:pPr>
            <w:r>
              <w:rPr>
                <w:sz w:val="20"/>
                <w:szCs w:val="20"/>
              </w:rPr>
              <w:t>Chap. 3</w:t>
            </w:r>
          </w:p>
        </w:tc>
      </w:tr>
      <w:tr w:rsidR="00D437DF" w14:paraId="57C5843F" w14:textId="77777777" w:rsidTr="006144E0">
        <w:tc>
          <w:tcPr>
            <w:tcW w:w="1350" w:type="dxa"/>
            <w:tcBorders>
              <w:top w:val="single" w:sz="4" w:space="0" w:color="auto"/>
              <w:left w:val="single" w:sz="4" w:space="0" w:color="auto"/>
              <w:bottom w:val="single" w:sz="4" w:space="0" w:color="auto"/>
              <w:right w:val="single" w:sz="4" w:space="0" w:color="auto"/>
            </w:tcBorders>
          </w:tcPr>
          <w:p w14:paraId="3BAF18FD" w14:textId="5F06F2AC" w:rsidR="00D437DF" w:rsidRPr="00DC6320" w:rsidRDefault="00E94924" w:rsidP="00043D0B">
            <w:pPr>
              <w:pStyle w:val="table"/>
              <w:jc w:val="center"/>
            </w:pPr>
            <w:r>
              <w:t>9/2</w:t>
            </w:r>
            <w:r w:rsidR="00E336F8">
              <w:t>2</w:t>
            </w:r>
          </w:p>
        </w:tc>
        <w:tc>
          <w:tcPr>
            <w:tcW w:w="900" w:type="dxa"/>
            <w:tcBorders>
              <w:top w:val="single" w:sz="4" w:space="0" w:color="auto"/>
              <w:left w:val="single" w:sz="4" w:space="0" w:color="auto"/>
              <w:bottom w:val="single" w:sz="4" w:space="0" w:color="auto"/>
              <w:right w:val="single" w:sz="4" w:space="0" w:color="auto"/>
            </w:tcBorders>
          </w:tcPr>
          <w:p w14:paraId="475E6353" w14:textId="77777777" w:rsidR="00D437DF" w:rsidRPr="00DC6320" w:rsidRDefault="00D437DF" w:rsidP="00043D0B">
            <w:pPr>
              <w:pStyle w:val="lists"/>
              <w:jc w:val="center"/>
              <w:rPr>
                <w:sz w:val="20"/>
                <w:szCs w:val="20"/>
              </w:rPr>
            </w:pPr>
            <w:r w:rsidRPr="00DC6320">
              <w:rPr>
                <w:sz w:val="20"/>
                <w:szCs w:val="20"/>
              </w:rPr>
              <w:t>6</w:t>
            </w:r>
          </w:p>
        </w:tc>
        <w:tc>
          <w:tcPr>
            <w:tcW w:w="5310" w:type="dxa"/>
            <w:tcBorders>
              <w:top w:val="single" w:sz="4" w:space="0" w:color="auto"/>
              <w:left w:val="single" w:sz="4" w:space="0" w:color="auto"/>
              <w:bottom w:val="single" w:sz="4" w:space="0" w:color="auto"/>
              <w:right w:val="single" w:sz="4" w:space="0" w:color="auto"/>
            </w:tcBorders>
          </w:tcPr>
          <w:p w14:paraId="0B153096" w14:textId="77777777" w:rsidR="00D437DF" w:rsidRPr="00DC6320" w:rsidRDefault="00006EBD" w:rsidP="00DE18F3">
            <w:pPr>
              <w:pStyle w:val="lists"/>
              <w:rPr>
                <w:sz w:val="20"/>
                <w:szCs w:val="20"/>
              </w:rPr>
            </w:pPr>
            <w:r>
              <w:rPr>
                <w:sz w:val="20"/>
                <w:szCs w:val="20"/>
              </w:rPr>
              <w:t>7-</w:t>
            </w:r>
            <w:r w:rsidR="00D3480C">
              <w:rPr>
                <w:sz w:val="20"/>
                <w:szCs w:val="20"/>
              </w:rPr>
              <w:t>Salt and water physiology</w:t>
            </w:r>
            <w:r w:rsidR="001D43E4">
              <w:rPr>
                <w:sz w:val="20"/>
                <w:szCs w:val="20"/>
              </w:rPr>
              <w:t>; 8-</w:t>
            </w:r>
            <w:r w:rsidR="00DE18F3">
              <w:rPr>
                <w:sz w:val="20"/>
                <w:szCs w:val="20"/>
              </w:rPr>
              <w:t>Urine dilution</w:t>
            </w:r>
          </w:p>
        </w:tc>
        <w:tc>
          <w:tcPr>
            <w:tcW w:w="2790" w:type="dxa"/>
            <w:tcBorders>
              <w:top w:val="single" w:sz="4" w:space="0" w:color="auto"/>
              <w:left w:val="single" w:sz="4" w:space="0" w:color="auto"/>
              <w:bottom w:val="single" w:sz="4" w:space="0" w:color="auto"/>
              <w:right w:val="single" w:sz="4" w:space="0" w:color="auto"/>
            </w:tcBorders>
          </w:tcPr>
          <w:p w14:paraId="46F59E44" w14:textId="77777777" w:rsidR="00D437DF" w:rsidRPr="00DC6320" w:rsidRDefault="00D3480C" w:rsidP="00C40DE8">
            <w:pPr>
              <w:pStyle w:val="lists"/>
              <w:rPr>
                <w:sz w:val="20"/>
                <w:szCs w:val="20"/>
              </w:rPr>
            </w:pPr>
            <w:r>
              <w:rPr>
                <w:sz w:val="20"/>
                <w:szCs w:val="20"/>
              </w:rPr>
              <w:t xml:space="preserve">Chap. </w:t>
            </w:r>
            <w:r w:rsidR="0002138D">
              <w:rPr>
                <w:sz w:val="20"/>
                <w:szCs w:val="20"/>
              </w:rPr>
              <w:t>13</w:t>
            </w:r>
            <w:r w:rsidR="003F5803">
              <w:rPr>
                <w:sz w:val="20"/>
                <w:szCs w:val="20"/>
              </w:rPr>
              <w:t>,</w:t>
            </w:r>
            <w:r w:rsidR="006144E0">
              <w:rPr>
                <w:sz w:val="20"/>
                <w:szCs w:val="20"/>
              </w:rPr>
              <w:t xml:space="preserve"> </w:t>
            </w:r>
            <w:r w:rsidR="003F5803">
              <w:rPr>
                <w:sz w:val="20"/>
                <w:szCs w:val="20"/>
              </w:rPr>
              <w:t>12</w:t>
            </w:r>
          </w:p>
        </w:tc>
      </w:tr>
      <w:tr w:rsidR="00D437DF" w14:paraId="4856D607" w14:textId="77777777" w:rsidTr="006144E0">
        <w:tc>
          <w:tcPr>
            <w:tcW w:w="1350" w:type="dxa"/>
            <w:tcBorders>
              <w:top w:val="single" w:sz="4" w:space="0" w:color="auto"/>
              <w:left w:val="single" w:sz="4" w:space="0" w:color="auto"/>
              <w:bottom w:val="single" w:sz="4" w:space="0" w:color="auto"/>
              <w:right w:val="single" w:sz="4" w:space="0" w:color="auto"/>
            </w:tcBorders>
          </w:tcPr>
          <w:p w14:paraId="4F6F5428" w14:textId="1B94EC92" w:rsidR="00D437DF" w:rsidRPr="00DC6320" w:rsidRDefault="0041634C" w:rsidP="00043D0B">
            <w:pPr>
              <w:pStyle w:val="table"/>
              <w:jc w:val="center"/>
            </w:pPr>
            <w:r>
              <w:t>9</w:t>
            </w:r>
            <w:r w:rsidR="00E94924">
              <w:t>/</w:t>
            </w:r>
            <w:r w:rsidR="00E336F8">
              <w:t>29</w:t>
            </w:r>
          </w:p>
        </w:tc>
        <w:tc>
          <w:tcPr>
            <w:tcW w:w="900" w:type="dxa"/>
            <w:tcBorders>
              <w:top w:val="single" w:sz="4" w:space="0" w:color="auto"/>
              <w:left w:val="single" w:sz="4" w:space="0" w:color="auto"/>
              <w:bottom w:val="single" w:sz="4" w:space="0" w:color="auto"/>
              <w:right w:val="single" w:sz="4" w:space="0" w:color="auto"/>
            </w:tcBorders>
          </w:tcPr>
          <w:p w14:paraId="7CFC5240" w14:textId="77777777" w:rsidR="00D437DF" w:rsidRPr="00DC6320" w:rsidRDefault="00D437DF" w:rsidP="00043D0B">
            <w:pPr>
              <w:pStyle w:val="lists"/>
              <w:jc w:val="center"/>
              <w:rPr>
                <w:sz w:val="20"/>
                <w:szCs w:val="20"/>
              </w:rPr>
            </w:pPr>
            <w:r w:rsidRPr="00DC6320">
              <w:rPr>
                <w:sz w:val="20"/>
                <w:szCs w:val="20"/>
              </w:rPr>
              <w:t>7</w:t>
            </w:r>
          </w:p>
        </w:tc>
        <w:tc>
          <w:tcPr>
            <w:tcW w:w="5310" w:type="dxa"/>
            <w:tcBorders>
              <w:top w:val="single" w:sz="4" w:space="0" w:color="auto"/>
              <w:left w:val="single" w:sz="4" w:space="0" w:color="auto"/>
              <w:bottom w:val="single" w:sz="4" w:space="0" w:color="auto"/>
              <w:right w:val="single" w:sz="4" w:space="0" w:color="auto"/>
            </w:tcBorders>
          </w:tcPr>
          <w:p w14:paraId="76EC6BA4" w14:textId="77777777" w:rsidR="00D437DF" w:rsidRPr="00DC6320" w:rsidRDefault="00006EBD" w:rsidP="00CD5E51">
            <w:pPr>
              <w:pStyle w:val="lists"/>
              <w:rPr>
                <w:sz w:val="20"/>
                <w:szCs w:val="20"/>
              </w:rPr>
            </w:pPr>
            <w:r>
              <w:rPr>
                <w:sz w:val="20"/>
                <w:szCs w:val="20"/>
              </w:rPr>
              <w:t>9-</w:t>
            </w:r>
            <w:r w:rsidR="001D43E4">
              <w:rPr>
                <w:sz w:val="20"/>
                <w:szCs w:val="20"/>
              </w:rPr>
              <w:t>Urine concentration</w:t>
            </w:r>
          </w:p>
        </w:tc>
        <w:tc>
          <w:tcPr>
            <w:tcW w:w="2790" w:type="dxa"/>
            <w:tcBorders>
              <w:top w:val="single" w:sz="4" w:space="0" w:color="auto"/>
              <w:left w:val="single" w:sz="4" w:space="0" w:color="auto"/>
              <w:bottom w:val="single" w:sz="4" w:space="0" w:color="auto"/>
              <w:right w:val="single" w:sz="4" w:space="0" w:color="auto"/>
            </w:tcBorders>
          </w:tcPr>
          <w:p w14:paraId="66EA5F4C" w14:textId="77777777" w:rsidR="00D437DF" w:rsidRPr="00DC6320" w:rsidRDefault="00D3480C" w:rsidP="0002138D">
            <w:pPr>
              <w:pStyle w:val="lists"/>
              <w:rPr>
                <w:sz w:val="20"/>
                <w:szCs w:val="20"/>
              </w:rPr>
            </w:pPr>
            <w:r>
              <w:rPr>
                <w:sz w:val="20"/>
                <w:szCs w:val="20"/>
              </w:rPr>
              <w:t>Chap. 12</w:t>
            </w:r>
            <w:r w:rsidR="003F5803">
              <w:rPr>
                <w:sz w:val="20"/>
                <w:szCs w:val="20"/>
              </w:rPr>
              <w:t>,</w:t>
            </w:r>
            <w:r w:rsidR="006144E0">
              <w:rPr>
                <w:sz w:val="20"/>
                <w:szCs w:val="20"/>
              </w:rPr>
              <w:t xml:space="preserve"> </w:t>
            </w:r>
            <w:r w:rsidR="003F5803">
              <w:rPr>
                <w:sz w:val="20"/>
                <w:szCs w:val="20"/>
              </w:rPr>
              <w:t>7</w:t>
            </w:r>
            <w:r w:rsidR="00A7528B">
              <w:rPr>
                <w:sz w:val="20"/>
                <w:szCs w:val="20"/>
              </w:rPr>
              <w:t xml:space="preserve">, </w:t>
            </w:r>
            <w:r w:rsidR="0002138D">
              <w:rPr>
                <w:sz w:val="20"/>
                <w:szCs w:val="20"/>
              </w:rPr>
              <w:t>13</w:t>
            </w:r>
          </w:p>
        </w:tc>
      </w:tr>
      <w:tr w:rsidR="00D437DF" w14:paraId="7F35D885" w14:textId="77777777" w:rsidTr="006144E0">
        <w:tc>
          <w:tcPr>
            <w:tcW w:w="1350" w:type="dxa"/>
            <w:tcBorders>
              <w:top w:val="single" w:sz="4" w:space="0" w:color="auto"/>
              <w:left w:val="single" w:sz="4" w:space="0" w:color="auto"/>
              <w:bottom w:val="double" w:sz="4" w:space="0" w:color="auto"/>
              <w:right w:val="single" w:sz="4" w:space="0" w:color="auto"/>
            </w:tcBorders>
          </w:tcPr>
          <w:p w14:paraId="465DA834" w14:textId="5F8C46BF" w:rsidR="00D437DF" w:rsidRPr="00DC6320" w:rsidRDefault="00E94924" w:rsidP="00043D0B">
            <w:pPr>
              <w:pStyle w:val="table"/>
              <w:jc w:val="center"/>
            </w:pPr>
            <w:r>
              <w:t>10/</w:t>
            </w:r>
            <w:r w:rsidR="00CE7E2B">
              <w:t>6</w:t>
            </w:r>
          </w:p>
        </w:tc>
        <w:tc>
          <w:tcPr>
            <w:tcW w:w="900" w:type="dxa"/>
            <w:tcBorders>
              <w:top w:val="single" w:sz="4" w:space="0" w:color="auto"/>
              <w:left w:val="single" w:sz="4" w:space="0" w:color="auto"/>
              <w:bottom w:val="double" w:sz="4" w:space="0" w:color="auto"/>
              <w:right w:val="single" w:sz="4" w:space="0" w:color="auto"/>
            </w:tcBorders>
          </w:tcPr>
          <w:p w14:paraId="120AAEAE" w14:textId="77777777" w:rsidR="00D437DF" w:rsidRPr="00DC6320" w:rsidRDefault="00D437DF" w:rsidP="00043D0B">
            <w:pPr>
              <w:pStyle w:val="lists"/>
              <w:jc w:val="center"/>
              <w:rPr>
                <w:sz w:val="20"/>
                <w:szCs w:val="20"/>
              </w:rPr>
            </w:pPr>
            <w:r w:rsidRPr="00DC6320">
              <w:rPr>
                <w:sz w:val="20"/>
                <w:szCs w:val="20"/>
              </w:rPr>
              <w:t>8</w:t>
            </w:r>
          </w:p>
        </w:tc>
        <w:tc>
          <w:tcPr>
            <w:tcW w:w="5310" w:type="dxa"/>
            <w:tcBorders>
              <w:top w:val="single" w:sz="4" w:space="0" w:color="auto"/>
              <w:left w:val="single" w:sz="4" w:space="0" w:color="auto"/>
              <w:bottom w:val="double" w:sz="4" w:space="0" w:color="auto"/>
              <w:right w:val="single" w:sz="4" w:space="0" w:color="auto"/>
            </w:tcBorders>
          </w:tcPr>
          <w:p w14:paraId="3EDC103E" w14:textId="3A2B1D7B" w:rsidR="00D437DF" w:rsidRPr="00DC6320" w:rsidRDefault="00E42687" w:rsidP="00565C01">
            <w:pPr>
              <w:pStyle w:val="lists"/>
              <w:rPr>
                <w:sz w:val="20"/>
                <w:szCs w:val="20"/>
              </w:rPr>
            </w:pPr>
            <w:r>
              <w:rPr>
                <w:sz w:val="20"/>
                <w:szCs w:val="20"/>
              </w:rPr>
              <w:t>Catch-up &amp; Review</w:t>
            </w:r>
            <w:r w:rsidR="00565C01">
              <w:rPr>
                <w:sz w:val="20"/>
                <w:szCs w:val="20"/>
              </w:rPr>
              <w:t>; Exam 2</w:t>
            </w:r>
            <w:r w:rsidR="00B56550">
              <w:rPr>
                <w:sz w:val="20"/>
                <w:szCs w:val="20"/>
              </w:rPr>
              <w:t xml:space="preserve"> </w:t>
            </w:r>
            <w:r w:rsidR="00E94924">
              <w:rPr>
                <w:sz w:val="20"/>
                <w:szCs w:val="20"/>
              </w:rPr>
              <w:t xml:space="preserve">R </w:t>
            </w:r>
            <w:r w:rsidR="001A5B73">
              <w:rPr>
                <w:sz w:val="20"/>
                <w:szCs w:val="20"/>
              </w:rPr>
              <w:t>10/</w:t>
            </w:r>
            <w:r w:rsidR="005820C0">
              <w:rPr>
                <w:sz w:val="20"/>
                <w:szCs w:val="20"/>
              </w:rPr>
              <w:t>9</w:t>
            </w:r>
          </w:p>
        </w:tc>
        <w:tc>
          <w:tcPr>
            <w:tcW w:w="2790" w:type="dxa"/>
            <w:tcBorders>
              <w:top w:val="single" w:sz="4" w:space="0" w:color="auto"/>
              <w:left w:val="single" w:sz="4" w:space="0" w:color="auto"/>
              <w:bottom w:val="double" w:sz="4" w:space="0" w:color="auto"/>
              <w:right w:val="single" w:sz="4" w:space="0" w:color="auto"/>
            </w:tcBorders>
          </w:tcPr>
          <w:p w14:paraId="1B67FBDC" w14:textId="77777777" w:rsidR="00D437DF" w:rsidRPr="00DC6320" w:rsidRDefault="00D437DF" w:rsidP="00435AD1">
            <w:pPr>
              <w:pStyle w:val="lists"/>
              <w:rPr>
                <w:sz w:val="20"/>
                <w:szCs w:val="20"/>
              </w:rPr>
            </w:pPr>
          </w:p>
        </w:tc>
      </w:tr>
      <w:tr w:rsidR="004247AA" w14:paraId="773DD4F9" w14:textId="77777777" w:rsidTr="006144E0">
        <w:tc>
          <w:tcPr>
            <w:tcW w:w="1350" w:type="dxa"/>
            <w:tcBorders>
              <w:top w:val="single" w:sz="4" w:space="0" w:color="auto"/>
              <w:left w:val="single" w:sz="4" w:space="0" w:color="auto"/>
              <w:bottom w:val="single" w:sz="4" w:space="0" w:color="auto"/>
              <w:right w:val="single" w:sz="4" w:space="0" w:color="auto"/>
            </w:tcBorders>
          </w:tcPr>
          <w:p w14:paraId="4FC06FF6" w14:textId="70240B48" w:rsidR="004247AA" w:rsidRPr="00E94924" w:rsidRDefault="00E94924" w:rsidP="00043D0B">
            <w:pPr>
              <w:pStyle w:val="table"/>
              <w:jc w:val="center"/>
            </w:pPr>
            <w:r w:rsidRPr="00E94924">
              <w:t>10/1</w:t>
            </w:r>
            <w:r w:rsidR="00CE7E2B">
              <w:t>3</w:t>
            </w:r>
          </w:p>
        </w:tc>
        <w:tc>
          <w:tcPr>
            <w:tcW w:w="900" w:type="dxa"/>
            <w:tcBorders>
              <w:top w:val="single" w:sz="4" w:space="0" w:color="auto"/>
              <w:left w:val="single" w:sz="4" w:space="0" w:color="auto"/>
              <w:bottom w:val="single" w:sz="4" w:space="0" w:color="auto"/>
              <w:right w:val="single" w:sz="4" w:space="0" w:color="auto"/>
            </w:tcBorders>
          </w:tcPr>
          <w:p w14:paraId="2493FDC5" w14:textId="77777777" w:rsidR="004247AA" w:rsidRPr="00E94924" w:rsidRDefault="004247AA" w:rsidP="00043D0B">
            <w:pPr>
              <w:pStyle w:val="lists"/>
              <w:jc w:val="center"/>
              <w:rPr>
                <w:sz w:val="20"/>
                <w:szCs w:val="20"/>
              </w:rPr>
            </w:pPr>
            <w:r w:rsidRPr="00E94924">
              <w:rPr>
                <w:sz w:val="20"/>
                <w:szCs w:val="20"/>
              </w:rPr>
              <w:t>9</w:t>
            </w:r>
          </w:p>
        </w:tc>
        <w:tc>
          <w:tcPr>
            <w:tcW w:w="5310" w:type="dxa"/>
            <w:tcBorders>
              <w:top w:val="single" w:sz="4" w:space="0" w:color="auto"/>
              <w:left w:val="single" w:sz="4" w:space="0" w:color="auto"/>
              <w:bottom w:val="single" w:sz="4" w:space="0" w:color="auto"/>
              <w:right w:val="single" w:sz="4" w:space="0" w:color="auto"/>
            </w:tcBorders>
          </w:tcPr>
          <w:p w14:paraId="5C7B3A64" w14:textId="77777777" w:rsidR="004247AA" w:rsidRPr="00E94924" w:rsidRDefault="006F52E0" w:rsidP="005052D8">
            <w:pPr>
              <w:pStyle w:val="lists"/>
              <w:rPr>
                <w:sz w:val="20"/>
                <w:szCs w:val="20"/>
              </w:rPr>
            </w:pPr>
            <w:r w:rsidRPr="00E94924">
              <w:rPr>
                <w:sz w:val="20"/>
                <w:szCs w:val="20"/>
              </w:rPr>
              <w:t>11</w:t>
            </w:r>
            <w:r w:rsidR="007D1A57" w:rsidRPr="00E94924">
              <w:rPr>
                <w:sz w:val="20"/>
                <w:szCs w:val="20"/>
              </w:rPr>
              <w:t>.1</w:t>
            </w:r>
            <w:r w:rsidR="005052D8" w:rsidRPr="00E94924">
              <w:rPr>
                <w:sz w:val="20"/>
                <w:szCs w:val="20"/>
              </w:rPr>
              <w:t>-Membrane potential</w:t>
            </w:r>
            <w:r w:rsidR="007D1A57" w:rsidRPr="00E94924">
              <w:rPr>
                <w:sz w:val="20"/>
                <w:szCs w:val="20"/>
              </w:rPr>
              <w:t>s</w:t>
            </w:r>
            <w:r w:rsidR="005052D8" w:rsidRPr="00E94924">
              <w:rPr>
                <w:sz w:val="20"/>
                <w:szCs w:val="20"/>
              </w:rPr>
              <w:t xml:space="preserve"> and Neurons </w:t>
            </w:r>
          </w:p>
        </w:tc>
        <w:tc>
          <w:tcPr>
            <w:tcW w:w="2790" w:type="dxa"/>
            <w:tcBorders>
              <w:top w:val="single" w:sz="4" w:space="0" w:color="auto"/>
              <w:left w:val="single" w:sz="4" w:space="0" w:color="auto"/>
              <w:bottom w:val="single" w:sz="4" w:space="0" w:color="auto"/>
              <w:right w:val="single" w:sz="4" w:space="0" w:color="auto"/>
            </w:tcBorders>
          </w:tcPr>
          <w:p w14:paraId="7E7C07A2" w14:textId="77777777" w:rsidR="004247AA" w:rsidRPr="00E94924" w:rsidRDefault="004247AA" w:rsidP="00043D0B">
            <w:pPr>
              <w:pStyle w:val="lists"/>
              <w:rPr>
                <w:sz w:val="20"/>
                <w:szCs w:val="20"/>
              </w:rPr>
            </w:pPr>
            <w:r w:rsidRPr="00E94924">
              <w:rPr>
                <w:sz w:val="20"/>
                <w:szCs w:val="20"/>
              </w:rPr>
              <w:t xml:space="preserve">Chap. </w:t>
            </w:r>
            <w:r w:rsidR="00D02C73" w:rsidRPr="00E94924">
              <w:rPr>
                <w:sz w:val="20"/>
                <w:szCs w:val="20"/>
              </w:rPr>
              <w:t>3</w:t>
            </w:r>
            <w:r w:rsidR="00AC7A60" w:rsidRPr="00E94924">
              <w:rPr>
                <w:sz w:val="20"/>
                <w:szCs w:val="20"/>
              </w:rPr>
              <w:t xml:space="preserve">, </w:t>
            </w:r>
            <w:r w:rsidR="005052D8" w:rsidRPr="00E94924">
              <w:rPr>
                <w:sz w:val="20"/>
                <w:szCs w:val="20"/>
              </w:rPr>
              <w:t>4</w:t>
            </w:r>
          </w:p>
        </w:tc>
      </w:tr>
      <w:tr w:rsidR="004247AA" w14:paraId="137FE443" w14:textId="77777777" w:rsidTr="00E94924">
        <w:tc>
          <w:tcPr>
            <w:tcW w:w="1350" w:type="dxa"/>
            <w:tcBorders>
              <w:top w:val="single" w:sz="4" w:space="0" w:color="auto"/>
              <w:left w:val="single" w:sz="4" w:space="0" w:color="auto"/>
              <w:bottom w:val="single" w:sz="4" w:space="0" w:color="auto"/>
              <w:right w:val="single" w:sz="4" w:space="0" w:color="auto"/>
            </w:tcBorders>
          </w:tcPr>
          <w:p w14:paraId="1A204FDE" w14:textId="57D90396" w:rsidR="004247AA" w:rsidRPr="00E94924" w:rsidRDefault="00E94924" w:rsidP="00043D0B">
            <w:pPr>
              <w:pStyle w:val="table"/>
              <w:jc w:val="center"/>
            </w:pPr>
            <w:r w:rsidRPr="00E94924">
              <w:t>10/2</w:t>
            </w:r>
            <w:r w:rsidR="00CE7E2B">
              <w:t>0</w:t>
            </w:r>
          </w:p>
        </w:tc>
        <w:tc>
          <w:tcPr>
            <w:tcW w:w="900" w:type="dxa"/>
            <w:tcBorders>
              <w:top w:val="single" w:sz="4" w:space="0" w:color="auto"/>
              <w:left w:val="single" w:sz="4" w:space="0" w:color="auto"/>
              <w:bottom w:val="single" w:sz="4" w:space="0" w:color="auto"/>
              <w:right w:val="single" w:sz="4" w:space="0" w:color="auto"/>
            </w:tcBorders>
          </w:tcPr>
          <w:p w14:paraId="64A4B16B" w14:textId="77777777" w:rsidR="004247AA" w:rsidRPr="00E94924" w:rsidRDefault="004247AA" w:rsidP="00043D0B">
            <w:pPr>
              <w:pStyle w:val="lists"/>
              <w:jc w:val="center"/>
              <w:rPr>
                <w:sz w:val="20"/>
                <w:szCs w:val="20"/>
              </w:rPr>
            </w:pPr>
            <w:r w:rsidRPr="00E94924">
              <w:rPr>
                <w:sz w:val="20"/>
                <w:szCs w:val="20"/>
              </w:rPr>
              <w:t>10</w:t>
            </w:r>
          </w:p>
        </w:tc>
        <w:tc>
          <w:tcPr>
            <w:tcW w:w="5310" w:type="dxa"/>
            <w:tcBorders>
              <w:top w:val="single" w:sz="4" w:space="0" w:color="auto"/>
              <w:left w:val="single" w:sz="4" w:space="0" w:color="auto"/>
              <w:bottom w:val="single" w:sz="4" w:space="0" w:color="auto"/>
              <w:right w:val="single" w:sz="4" w:space="0" w:color="auto"/>
            </w:tcBorders>
          </w:tcPr>
          <w:p w14:paraId="1D373170" w14:textId="77777777" w:rsidR="004247AA" w:rsidRPr="00E94924" w:rsidRDefault="007D1A57" w:rsidP="006F52E0">
            <w:pPr>
              <w:pStyle w:val="lists"/>
              <w:rPr>
                <w:sz w:val="20"/>
                <w:szCs w:val="20"/>
              </w:rPr>
            </w:pPr>
            <w:r w:rsidRPr="00E94924">
              <w:rPr>
                <w:sz w:val="20"/>
                <w:szCs w:val="20"/>
              </w:rPr>
              <w:t xml:space="preserve">11.2 </w:t>
            </w:r>
            <w:r w:rsidR="00E94924" w:rsidRPr="00E94924">
              <w:rPr>
                <w:sz w:val="20"/>
                <w:szCs w:val="20"/>
              </w:rPr>
              <w:t>–</w:t>
            </w:r>
            <w:r w:rsidRPr="00E94924">
              <w:rPr>
                <w:sz w:val="20"/>
                <w:szCs w:val="20"/>
              </w:rPr>
              <w:t>Synapses</w:t>
            </w:r>
            <w:r w:rsidR="00E94924" w:rsidRPr="00E94924">
              <w:rPr>
                <w:sz w:val="20"/>
                <w:szCs w:val="20"/>
              </w:rPr>
              <w:t>; 12-Nervous Systems</w:t>
            </w:r>
          </w:p>
        </w:tc>
        <w:tc>
          <w:tcPr>
            <w:tcW w:w="2790" w:type="dxa"/>
            <w:tcBorders>
              <w:top w:val="single" w:sz="4" w:space="0" w:color="auto"/>
              <w:left w:val="single" w:sz="4" w:space="0" w:color="auto"/>
              <w:bottom w:val="single" w:sz="4" w:space="0" w:color="auto"/>
              <w:right w:val="single" w:sz="4" w:space="0" w:color="auto"/>
            </w:tcBorders>
          </w:tcPr>
          <w:p w14:paraId="697047D0" w14:textId="77777777" w:rsidR="004247AA" w:rsidRPr="00E94924" w:rsidRDefault="004247AA" w:rsidP="00043D0B">
            <w:pPr>
              <w:pStyle w:val="lists"/>
              <w:rPr>
                <w:sz w:val="20"/>
                <w:szCs w:val="20"/>
              </w:rPr>
            </w:pPr>
            <w:r w:rsidRPr="00E94924">
              <w:rPr>
                <w:sz w:val="20"/>
                <w:szCs w:val="20"/>
              </w:rPr>
              <w:t xml:space="preserve">Chap. </w:t>
            </w:r>
            <w:r w:rsidR="00BB32A3" w:rsidRPr="00E94924">
              <w:rPr>
                <w:sz w:val="20"/>
                <w:szCs w:val="20"/>
              </w:rPr>
              <w:t>5</w:t>
            </w:r>
          </w:p>
        </w:tc>
      </w:tr>
      <w:tr w:rsidR="004247AA" w14:paraId="0698CA92" w14:textId="77777777" w:rsidTr="00E94924">
        <w:tc>
          <w:tcPr>
            <w:tcW w:w="1350" w:type="dxa"/>
            <w:tcBorders>
              <w:top w:val="single" w:sz="4" w:space="0" w:color="auto"/>
              <w:left w:val="single" w:sz="4" w:space="0" w:color="auto"/>
              <w:bottom w:val="double" w:sz="4" w:space="0" w:color="auto"/>
              <w:right w:val="single" w:sz="4" w:space="0" w:color="auto"/>
            </w:tcBorders>
          </w:tcPr>
          <w:p w14:paraId="2C648ED2" w14:textId="225D94ED" w:rsidR="004247AA" w:rsidRPr="00E94924" w:rsidRDefault="00E94924" w:rsidP="00043D0B">
            <w:pPr>
              <w:pStyle w:val="table"/>
              <w:jc w:val="center"/>
            </w:pPr>
            <w:r w:rsidRPr="00E94924">
              <w:t>1</w:t>
            </w:r>
            <w:r w:rsidR="00DC0BF5">
              <w:t>0</w:t>
            </w:r>
            <w:r w:rsidRPr="00E94924">
              <w:t>/</w:t>
            </w:r>
            <w:r w:rsidR="0041634C">
              <w:t>2</w:t>
            </w:r>
            <w:r w:rsidR="00CE7E2B">
              <w:t>7</w:t>
            </w:r>
          </w:p>
        </w:tc>
        <w:tc>
          <w:tcPr>
            <w:tcW w:w="900" w:type="dxa"/>
            <w:tcBorders>
              <w:top w:val="single" w:sz="4" w:space="0" w:color="auto"/>
              <w:left w:val="single" w:sz="4" w:space="0" w:color="auto"/>
              <w:bottom w:val="double" w:sz="4" w:space="0" w:color="auto"/>
              <w:right w:val="single" w:sz="4" w:space="0" w:color="auto"/>
            </w:tcBorders>
          </w:tcPr>
          <w:p w14:paraId="28C7D5C6" w14:textId="77777777" w:rsidR="004247AA" w:rsidRPr="00E94924" w:rsidRDefault="004247AA" w:rsidP="00043D0B">
            <w:pPr>
              <w:pStyle w:val="lists"/>
              <w:jc w:val="center"/>
              <w:rPr>
                <w:sz w:val="20"/>
                <w:szCs w:val="20"/>
              </w:rPr>
            </w:pPr>
            <w:r w:rsidRPr="00E94924">
              <w:rPr>
                <w:sz w:val="20"/>
                <w:szCs w:val="20"/>
              </w:rPr>
              <w:t>11</w:t>
            </w:r>
          </w:p>
        </w:tc>
        <w:tc>
          <w:tcPr>
            <w:tcW w:w="5310" w:type="dxa"/>
            <w:tcBorders>
              <w:top w:val="single" w:sz="4" w:space="0" w:color="auto"/>
              <w:left w:val="single" w:sz="4" w:space="0" w:color="auto"/>
              <w:bottom w:val="double" w:sz="4" w:space="0" w:color="auto"/>
              <w:right w:val="single" w:sz="4" w:space="0" w:color="auto"/>
            </w:tcBorders>
          </w:tcPr>
          <w:p w14:paraId="1560CB59" w14:textId="3ABEF264" w:rsidR="004247AA" w:rsidRPr="00E94924" w:rsidRDefault="00E94924" w:rsidP="006F0FFE">
            <w:pPr>
              <w:pStyle w:val="lists"/>
              <w:rPr>
                <w:strike/>
                <w:sz w:val="20"/>
                <w:szCs w:val="20"/>
              </w:rPr>
            </w:pPr>
            <w:r w:rsidRPr="00E94924">
              <w:rPr>
                <w:sz w:val="20"/>
                <w:szCs w:val="20"/>
              </w:rPr>
              <w:t xml:space="preserve">Catch-up &amp; Review; Exam 3 </w:t>
            </w:r>
            <w:r>
              <w:rPr>
                <w:sz w:val="20"/>
                <w:szCs w:val="20"/>
              </w:rPr>
              <w:t xml:space="preserve">R </w:t>
            </w:r>
            <w:r w:rsidRPr="00E94924">
              <w:rPr>
                <w:sz w:val="20"/>
                <w:szCs w:val="20"/>
              </w:rPr>
              <w:t>1</w:t>
            </w:r>
            <w:r w:rsidR="0041634C">
              <w:rPr>
                <w:sz w:val="20"/>
                <w:szCs w:val="20"/>
              </w:rPr>
              <w:t>0/3</w:t>
            </w:r>
            <w:r w:rsidR="005820C0">
              <w:rPr>
                <w:sz w:val="20"/>
                <w:szCs w:val="20"/>
              </w:rPr>
              <w:t>0</w:t>
            </w:r>
          </w:p>
        </w:tc>
        <w:tc>
          <w:tcPr>
            <w:tcW w:w="2790" w:type="dxa"/>
            <w:tcBorders>
              <w:top w:val="single" w:sz="4" w:space="0" w:color="auto"/>
              <w:left w:val="single" w:sz="4" w:space="0" w:color="auto"/>
              <w:bottom w:val="double" w:sz="4" w:space="0" w:color="auto"/>
              <w:right w:val="single" w:sz="4" w:space="0" w:color="auto"/>
            </w:tcBorders>
          </w:tcPr>
          <w:p w14:paraId="3D65D492" w14:textId="77777777" w:rsidR="004247AA" w:rsidRPr="00E94924" w:rsidRDefault="004247AA" w:rsidP="00043D0B">
            <w:pPr>
              <w:pStyle w:val="lists"/>
              <w:rPr>
                <w:strike/>
                <w:sz w:val="20"/>
                <w:szCs w:val="20"/>
              </w:rPr>
            </w:pPr>
          </w:p>
        </w:tc>
      </w:tr>
      <w:tr w:rsidR="00E94924" w14:paraId="2130ACB6" w14:textId="77777777" w:rsidTr="006144E0">
        <w:tc>
          <w:tcPr>
            <w:tcW w:w="1350" w:type="dxa"/>
            <w:tcBorders>
              <w:top w:val="single" w:sz="4" w:space="0" w:color="auto"/>
              <w:left w:val="single" w:sz="4" w:space="0" w:color="auto"/>
              <w:bottom w:val="single" w:sz="4" w:space="0" w:color="auto"/>
              <w:right w:val="single" w:sz="4" w:space="0" w:color="auto"/>
            </w:tcBorders>
          </w:tcPr>
          <w:p w14:paraId="2E9FFB3D" w14:textId="2231E0B4" w:rsidR="00E94924" w:rsidRPr="00E94924" w:rsidRDefault="00E94924" w:rsidP="00E94924">
            <w:pPr>
              <w:pStyle w:val="table"/>
              <w:jc w:val="center"/>
            </w:pPr>
            <w:r w:rsidRPr="00E94924">
              <w:t>11/</w:t>
            </w:r>
            <w:r w:rsidR="00CE7E2B">
              <w:t>3</w:t>
            </w:r>
          </w:p>
        </w:tc>
        <w:tc>
          <w:tcPr>
            <w:tcW w:w="900" w:type="dxa"/>
            <w:tcBorders>
              <w:top w:val="single" w:sz="4" w:space="0" w:color="auto"/>
              <w:left w:val="single" w:sz="4" w:space="0" w:color="auto"/>
              <w:bottom w:val="single" w:sz="4" w:space="0" w:color="auto"/>
              <w:right w:val="single" w:sz="4" w:space="0" w:color="auto"/>
            </w:tcBorders>
          </w:tcPr>
          <w:p w14:paraId="4A760F7A" w14:textId="77777777" w:rsidR="00E94924" w:rsidRPr="00E94924" w:rsidRDefault="00E94924" w:rsidP="00E94924">
            <w:pPr>
              <w:pStyle w:val="lists"/>
              <w:jc w:val="center"/>
              <w:rPr>
                <w:sz w:val="20"/>
                <w:szCs w:val="20"/>
              </w:rPr>
            </w:pPr>
            <w:r w:rsidRPr="00E94924">
              <w:rPr>
                <w:sz w:val="20"/>
                <w:szCs w:val="20"/>
              </w:rPr>
              <w:t>12</w:t>
            </w:r>
          </w:p>
        </w:tc>
        <w:tc>
          <w:tcPr>
            <w:tcW w:w="5310" w:type="dxa"/>
            <w:tcBorders>
              <w:top w:val="single" w:sz="4" w:space="0" w:color="auto"/>
              <w:left w:val="single" w:sz="4" w:space="0" w:color="auto"/>
              <w:bottom w:val="single" w:sz="4" w:space="0" w:color="auto"/>
              <w:right w:val="single" w:sz="4" w:space="0" w:color="auto"/>
            </w:tcBorders>
          </w:tcPr>
          <w:p w14:paraId="2E3C9DA1" w14:textId="2B9B5C57" w:rsidR="00E94924" w:rsidRPr="00E94924" w:rsidRDefault="00E94924" w:rsidP="00E94924">
            <w:pPr>
              <w:pStyle w:val="lists"/>
              <w:rPr>
                <w:sz w:val="20"/>
                <w:szCs w:val="20"/>
              </w:rPr>
            </w:pPr>
            <w:r w:rsidRPr="00E94924">
              <w:rPr>
                <w:sz w:val="20"/>
                <w:szCs w:val="20"/>
              </w:rPr>
              <w:t>15-Endocrine control of stress</w:t>
            </w:r>
            <w:r w:rsidR="0041634C">
              <w:rPr>
                <w:sz w:val="20"/>
                <w:szCs w:val="20"/>
              </w:rPr>
              <w:t>; 16-Muscle physiology</w:t>
            </w:r>
          </w:p>
        </w:tc>
        <w:tc>
          <w:tcPr>
            <w:tcW w:w="2790" w:type="dxa"/>
            <w:tcBorders>
              <w:top w:val="single" w:sz="4" w:space="0" w:color="auto"/>
              <w:left w:val="single" w:sz="4" w:space="0" w:color="auto"/>
              <w:bottom w:val="single" w:sz="4" w:space="0" w:color="auto"/>
              <w:right w:val="single" w:sz="4" w:space="0" w:color="auto"/>
            </w:tcBorders>
          </w:tcPr>
          <w:p w14:paraId="6677E8F3" w14:textId="77777777" w:rsidR="00E94924" w:rsidRPr="00E94924" w:rsidRDefault="00E94924" w:rsidP="00E94924">
            <w:pPr>
              <w:pStyle w:val="lists"/>
              <w:rPr>
                <w:sz w:val="20"/>
                <w:szCs w:val="20"/>
              </w:rPr>
            </w:pPr>
            <w:r w:rsidRPr="00E94924">
              <w:rPr>
                <w:sz w:val="20"/>
                <w:szCs w:val="20"/>
              </w:rPr>
              <w:t>Chap. 7</w:t>
            </w:r>
          </w:p>
        </w:tc>
      </w:tr>
      <w:tr w:rsidR="00E94924" w14:paraId="1E5B6515" w14:textId="77777777" w:rsidTr="006144E0">
        <w:tc>
          <w:tcPr>
            <w:tcW w:w="1350" w:type="dxa"/>
            <w:tcBorders>
              <w:top w:val="single" w:sz="4" w:space="0" w:color="auto"/>
              <w:left w:val="single" w:sz="4" w:space="0" w:color="auto"/>
              <w:bottom w:val="single" w:sz="4" w:space="0" w:color="auto"/>
              <w:right w:val="single" w:sz="4" w:space="0" w:color="auto"/>
            </w:tcBorders>
          </w:tcPr>
          <w:p w14:paraId="635E9450" w14:textId="2CA4B8E7" w:rsidR="00E94924" w:rsidRPr="00DC6320" w:rsidRDefault="00E94924" w:rsidP="00E94924">
            <w:pPr>
              <w:pStyle w:val="table"/>
              <w:jc w:val="center"/>
            </w:pPr>
            <w:r>
              <w:t>11/1</w:t>
            </w:r>
            <w:r w:rsidR="00CE7E2B">
              <w:t>0</w:t>
            </w:r>
          </w:p>
        </w:tc>
        <w:tc>
          <w:tcPr>
            <w:tcW w:w="900" w:type="dxa"/>
            <w:tcBorders>
              <w:top w:val="single" w:sz="4" w:space="0" w:color="auto"/>
              <w:left w:val="single" w:sz="4" w:space="0" w:color="auto"/>
              <w:bottom w:val="single" w:sz="4" w:space="0" w:color="auto"/>
              <w:right w:val="single" w:sz="4" w:space="0" w:color="auto"/>
            </w:tcBorders>
          </w:tcPr>
          <w:p w14:paraId="3E6CA4DE" w14:textId="77777777" w:rsidR="00E94924" w:rsidRPr="00DC6320" w:rsidRDefault="00E94924" w:rsidP="00E94924">
            <w:pPr>
              <w:pStyle w:val="lists"/>
              <w:jc w:val="center"/>
              <w:rPr>
                <w:sz w:val="20"/>
                <w:szCs w:val="20"/>
              </w:rPr>
            </w:pPr>
            <w:r>
              <w:rPr>
                <w:sz w:val="20"/>
                <w:szCs w:val="20"/>
              </w:rPr>
              <w:t>13</w:t>
            </w:r>
          </w:p>
        </w:tc>
        <w:tc>
          <w:tcPr>
            <w:tcW w:w="5310" w:type="dxa"/>
            <w:tcBorders>
              <w:top w:val="single" w:sz="4" w:space="0" w:color="auto"/>
              <w:left w:val="single" w:sz="4" w:space="0" w:color="auto"/>
              <w:bottom w:val="single" w:sz="4" w:space="0" w:color="auto"/>
              <w:right w:val="single" w:sz="4" w:space="0" w:color="auto"/>
            </w:tcBorders>
          </w:tcPr>
          <w:p w14:paraId="68FDB063" w14:textId="3205993F" w:rsidR="00E94924" w:rsidRPr="00DC6320" w:rsidRDefault="00E94924" w:rsidP="00E94924">
            <w:pPr>
              <w:pStyle w:val="lists"/>
              <w:rPr>
                <w:sz w:val="20"/>
                <w:szCs w:val="20"/>
              </w:rPr>
            </w:pPr>
            <w:r>
              <w:rPr>
                <w:sz w:val="20"/>
                <w:szCs w:val="20"/>
              </w:rPr>
              <w:t>16-Muscle physiology</w:t>
            </w:r>
            <w:r w:rsidR="0041634C">
              <w:rPr>
                <w:sz w:val="20"/>
                <w:szCs w:val="20"/>
              </w:rPr>
              <w:t>; 17-Cardiovascular physiology</w:t>
            </w:r>
          </w:p>
        </w:tc>
        <w:tc>
          <w:tcPr>
            <w:tcW w:w="2790" w:type="dxa"/>
            <w:tcBorders>
              <w:top w:val="single" w:sz="4" w:space="0" w:color="auto"/>
              <w:left w:val="single" w:sz="4" w:space="0" w:color="auto"/>
              <w:bottom w:val="single" w:sz="4" w:space="0" w:color="auto"/>
              <w:right w:val="single" w:sz="4" w:space="0" w:color="auto"/>
            </w:tcBorders>
          </w:tcPr>
          <w:p w14:paraId="6764BAB3" w14:textId="77777777" w:rsidR="00E94924" w:rsidRPr="00DC6320" w:rsidRDefault="00E94924" w:rsidP="00E94924">
            <w:pPr>
              <w:pStyle w:val="lists"/>
              <w:rPr>
                <w:sz w:val="20"/>
                <w:szCs w:val="20"/>
              </w:rPr>
            </w:pPr>
            <w:r>
              <w:rPr>
                <w:sz w:val="20"/>
                <w:szCs w:val="20"/>
              </w:rPr>
              <w:t>Chap. 8</w:t>
            </w:r>
          </w:p>
        </w:tc>
      </w:tr>
      <w:tr w:rsidR="00E94924" w14:paraId="4EA33A8E" w14:textId="77777777" w:rsidTr="006144E0">
        <w:tc>
          <w:tcPr>
            <w:tcW w:w="1350" w:type="dxa"/>
            <w:tcBorders>
              <w:top w:val="single" w:sz="4" w:space="0" w:color="auto"/>
              <w:left w:val="single" w:sz="4" w:space="0" w:color="auto"/>
              <w:bottom w:val="single" w:sz="4" w:space="0" w:color="auto"/>
              <w:right w:val="single" w:sz="4" w:space="0" w:color="auto"/>
            </w:tcBorders>
          </w:tcPr>
          <w:p w14:paraId="33419A5D" w14:textId="7433C5B4" w:rsidR="00E94924" w:rsidRPr="00DC6320" w:rsidRDefault="00E94924" w:rsidP="00E94924">
            <w:pPr>
              <w:pStyle w:val="table"/>
              <w:jc w:val="center"/>
            </w:pPr>
            <w:r>
              <w:t>11/</w:t>
            </w:r>
            <w:r w:rsidR="0041634C">
              <w:t>1</w:t>
            </w:r>
            <w:r w:rsidR="00CE7E2B">
              <w:t>8</w:t>
            </w:r>
          </w:p>
        </w:tc>
        <w:tc>
          <w:tcPr>
            <w:tcW w:w="900" w:type="dxa"/>
            <w:tcBorders>
              <w:top w:val="single" w:sz="4" w:space="0" w:color="auto"/>
              <w:left w:val="single" w:sz="4" w:space="0" w:color="auto"/>
              <w:bottom w:val="single" w:sz="4" w:space="0" w:color="auto"/>
              <w:right w:val="single" w:sz="4" w:space="0" w:color="auto"/>
            </w:tcBorders>
          </w:tcPr>
          <w:p w14:paraId="76CBC36A" w14:textId="77777777" w:rsidR="00E94924" w:rsidRPr="00DC6320" w:rsidRDefault="00E94924" w:rsidP="00E94924">
            <w:pPr>
              <w:pStyle w:val="lists"/>
              <w:jc w:val="center"/>
              <w:rPr>
                <w:sz w:val="20"/>
                <w:szCs w:val="20"/>
              </w:rPr>
            </w:pPr>
            <w:r>
              <w:rPr>
                <w:sz w:val="20"/>
                <w:szCs w:val="20"/>
              </w:rPr>
              <w:t>14</w:t>
            </w:r>
          </w:p>
        </w:tc>
        <w:tc>
          <w:tcPr>
            <w:tcW w:w="5310" w:type="dxa"/>
            <w:tcBorders>
              <w:top w:val="single" w:sz="4" w:space="0" w:color="auto"/>
              <w:left w:val="single" w:sz="4" w:space="0" w:color="auto"/>
              <w:bottom w:val="single" w:sz="4" w:space="0" w:color="auto"/>
              <w:right w:val="single" w:sz="4" w:space="0" w:color="auto"/>
            </w:tcBorders>
          </w:tcPr>
          <w:p w14:paraId="0214AD5A" w14:textId="1BD4E1C0" w:rsidR="00E94924" w:rsidRDefault="0041634C" w:rsidP="00E94924">
            <w:pPr>
              <w:pStyle w:val="lists"/>
              <w:rPr>
                <w:sz w:val="20"/>
                <w:szCs w:val="20"/>
              </w:rPr>
            </w:pPr>
            <w:r>
              <w:rPr>
                <w:sz w:val="20"/>
                <w:szCs w:val="20"/>
              </w:rPr>
              <w:t>17-Cardiovascular physiology</w:t>
            </w:r>
          </w:p>
        </w:tc>
        <w:tc>
          <w:tcPr>
            <w:tcW w:w="2790" w:type="dxa"/>
            <w:tcBorders>
              <w:top w:val="single" w:sz="4" w:space="0" w:color="auto"/>
              <w:left w:val="single" w:sz="4" w:space="0" w:color="auto"/>
              <w:bottom w:val="single" w:sz="4" w:space="0" w:color="auto"/>
              <w:right w:val="single" w:sz="4" w:space="0" w:color="auto"/>
            </w:tcBorders>
          </w:tcPr>
          <w:p w14:paraId="6E4B0246" w14:textId="77777777" w:rsidR="00E94924" w:rsidRDefault="00E94924" w:rsidP="00E94924">
            <w:pPr>
              <w:pStyle w:val="lists"/>
              <w:rPr>
                <w:sz w:val="20"/>
                <w:szCs w:val="20"/>
              </w:rPr>
            </w:pPr>
            <w:r>
              <w:rPr>
                <w:sz w:val="20"/>
                <w:szCs w:val="20"/>
              </w:rPr>
              <w:t>Chap. 8</w:t>
            </w:r>
          </w:p>
        </w:tc>
      </w:tr>
      <w:tr w:rsidR="00E94924" w14:paraId="7A84BCFB" w14:textId="77777777" w:rsidTr="006144E0">
        <w:tc>
          <w:tcPr>
            <w:tcW w:w="1350" w:type="dxa"/>
            <w:tcBorders>
              <w:top w:val="single" w:sz="4" w:space="0" w:color="auto"/>
              <w:left w:val="single" w:sz="4" w:space="0" w:color="auto"/>
              <w:bottom w:val="single" w:sz="4" w:space="0" w:color="auto"/>
              <w:right w:val="single" w:sz="4" w:space="0" w:color="auto"/>
            </w:tcBorders>
          </w:tcPr>
          <w:p w14:paraId="670A458E" w14:textId="55C19178" w:rsidR="00E94924" w:rsidRPr="00DC6320" w:rsidRDefault="00E94924" w:rsidP="00E94924">
            <w:pPr>
              <w:pStyle w:val="table"/>
              <w:jc w:val="center"/>
            </w:pPr>
            <w:r>
              <w:t>1</w:t>
            </w:r>
            <w:r w:rsidR="0041634C">
              <w:t>2/2</w:t>
            </w:r>
            <w:r w:rsidR="00CE7E2B">
              <w:t>4</w:t>
            </w:r>
          </w:p>
        </w:tc>
        <w:tc>
          <w:tcPr>
            <w:tcW w:w="900" w:type="dxa"/>
            <w:tcBorders>
              <w:top w:val="single" w:sz="4" w:space="0" w:color="auto"/>
              <w:left w:val="single" w:sz="4" w:space="0" w:color="auto"/>
              <w:bottom w:val="single" w:sz="4" w:space="0" w:color="auto"/>
              <w:right w:val="single" w:sz="4" w:space="0" w:color="auto"/>
            </w:tcBorders>
          </w:tcPr>
          <w:p w14:paraId="101B4EFA" w14:textId="77777777" w:rsidR="00E94924" w:rsidRPr="00DC6320" w:rsidRDefault="00E94924" w:rsidP="00E94924">
            <w:pPr>
              <w:pStyle w:val="lists"/>
              <w:jc w:val="center"/>
              <w:rPr>
                <w:sz w:val="20"/>
                <w:szCs w:val="20"/>
              </w:rPr>
            </w:pPr>
            <w:r w:rsidRPr="00DC6320">
              <w:rPr>
                <w:sz w:val="20"/>
                <w:szCs w:val="20"/>
              </w:rPr>
              <w:t>15</w:t>
            </w:r>
          </w:p>
        </w:tc>
        <w:tc>
          <w:tcPr>
            <w:tcW w:w="5310" w:type="dxa"/>
            <w:tcBorders>
              <w:top w:val="single" w:sz="4" w:space="0" w:color="auto"/>
              <w:left w:val="single" w:sz="4" w:space="0" w:color="auto"/>
              <w:bottom w:val="single" w:sz="4" w:space="0" w:color="auto"/>
              <w:right w:val="single" w:sz="4" w:space="0" w:color="auto"/>
            </w:tcBorders>
          </w:tcPr>
          <w:p w14:paraId="02B18000" w14:textId="68774DE6" w:rsidR="00E94924" w:rsidRPr="00DC6320" w:rsidRDefault="0041634C" w:rsidP="00E94924">
            <w:pPr>
              <w:pStyle w:val="lists"/>
              <w:rPr>
                <w:sz w:val="20"/>
                <w:szCs w:val="20"/>
              </w:rPr>
            </w:pPr>
            <w:r>
              <w:rPr>
                <w:sz w:val="20"/>
                <w:szCs w:val="20"/>
              </w:rPr>
              <w:t>Holiday</w:t>
            </w:r>
          </w:p>
        </w:tc>
        <w:tc>
          <w:tcPr>
            <w:tcW w:w="2790" w:type="dxa"/>
            <w:tcBorders>
              <w:top w:val="single" w:sz="4" w:space="0" w:color="auto"/>
              <w:left w:val="single" w:sz="4" w:space="0" w:color="auto"/>
              <w:bottom w:val="single" w:sz="4" w:space="0" w:color="auto"/>
              <w:right w:val="single" w:sz="4" w:space="0" w:color="auto"/>
            </w:tcBorders>
          </w:tcPr>
          <w:p w14:paraId="6E8835CC" w14:textId="77777777" w:rsidR="00E94924" w:rsidRPr="00DC6320" w:rsidRDefault="00E94924" w:rsidP="00E94924">
            <w:pPr>
              <w:pStyle w:val="lists"/>
              <w:rPr>
                <w:sz w:val="20"/>
                <w:szCs w:val="20"/>
              </w:rPr>
            </w:pPr>
            <w:r>
              <w:rPr>
                <w:sz w:val="20"/>
                <w:szCs w:val="20"/>
              </w:rPr>
              <w:t>Chap. 9</w:t>
            </w:r>
          </w:p>
        </w:tc>
      </w:tr>
      <w:tr w:rsidR="00E94924" w14:paraId="750CCA2C" w14:textId="77777777" w:rsidTr="006144E0">
        <w:tc>
          <w:tcPr>
            <w:tcW w:w="1350" w:type="dxa"/>
            <w:tcBorders>
              <w:top w:val="single" w:sz="4" w:space="0" w:color="auto"/>
              <w:left w:val="single" w:sz="4" w:space="0" w:color="auto"/>
              <w:bottom w:val="single" w:sz="4" w:space="0" w:color="auto"/>
              <w:right w:val="single" w:sz="4" w:space="0" w:color="auto"/>
            </w:tcBorders>
          </w:tcPr>
          <w:p w14:paraId="5152F347" w14:textId="0EEC8CC1" w:rsidR="00E94924" w:rsidRDefault="00E94924" w:rsidP="00E94924">
            <w:pPr>
              <w:pStyle w:val="table"/>
              <w:jc w:val="center"/>
            </w:pPr>
            <w:r>
              <w:t>12/</w:t>
            </w:r>
            <w:r w:rsidR="003C4286">
              <w:t>1</w:t>
            </w:r>
          </w:p>
        </w:tc>
        <w:tc>
          <w:tcPr>
            <w:tcW w:w="900" w:type="dxa"/>
            <w:tcBorders>
              <w:top w:val="single" w:sz="4" w:space="0" w:color="auto"/>
              <w:left w:val="single" w:sz="4" w:space="0" w:color="auto"/>
              <w:bottom w:val="single" w:sz="4" w:space="0" w:color="auto"/>
              <w:right w:val="single" w:sz="4" w:space="0" w:color="auto"/>
            </w:tcBorders>
          </w:tcPr>
          <w:p w14:paraId="764BBBA3" w14:textId="77777777" w:rsidR="00E94924" w:rsidRDefault="00E94924" w:rsidP="00E94924">
            <w:pPr>
              <w:pStyle w:val="lists"/>
              <w:jc w:val="center"/>
              <w:rPr>
                <w:sz w:val="20"/>
                <w:szCs w:val="20"/>
              </w:rPr>
            </w:pPr>
            <w:r>
              <w:rPr>
                <w:sz w:val="20"/>
                <w:szCs w:val="20"/>
              </w:rPr>
              <w:t>16</w:t>
            </w:r>
          </w:p>
        </w:tc>
        <w:tc>
          <w:tcPr>
            <w:tcW w:w="5310" w:type="dxa"/>
            <w:tcBorders>
              <w:top w:val="single" w:sz="4" w:space="0" w:color="auto"/>
              <w:left w:val="single" w:sz="4" w:space="0" w:color="auto"/>
              <w:bottom w:val="single" w:sz="4" w:space="0" w:color="auto"/>
              <w:right w:val="single" w:sz="4" w:space="0" w:color="auto"/>
            </w:tcBorders>
          </w:tcPr>
          <w:p w14:paraId="526A5C0B" w14:textId="26F162C8" w:rsidR="00E94924" w:rsidRPr="00DC6320" w:rsidRDefault="00E94924" w:rsidP="00E94924">
            <w:pPr>
              <w:pStyle w:val="lists"/>
              <w:rPr>
                <w:sz w:val="20"/>
                <w:szCs w:val="20"/>
              </w:rPr>
            </w:pPr>
            <w:r>
              <w:rPr>
                <w:sz w:val="20"/>
                <w:szCs w:val="20"/>
              </w:rPr>
              <w:t>17-Cardiovascular physiology; Catch-u</w:t>
            </w:r>
            <w:r w:rsidR="0041634C">
              <w:rPr>
                <w:sz w:val="20"/>
                <w:szCs w:val="20"/>
              </w:rPr>
              <w:t>p</w:t>
            </w:r>
          </w:p>
        </w:tc>
        <w:tc>
          <w:tcPr>
            <w:tcW w:w="2790" w:type="dxa"/>
            <w:tcBorders>
              <w:top w:val="single" w:sz="4" w:space="0" w:color="auto"/>
              <w:left w:val="single" w:sz="4" w:space="0" w:color="auto"/>
              <w:bottom w:val="single" w:sz="4" w:space="0" w:color="auto"/>
              <w:right w:val="single" w:sz="4" w:space="0" w:color="auto"/>
            </w:tcBorders>
          </w:tcPr>
          <w:p w14:paraId="5559E757" w14:textId="77777777" w:rsidR="00E94924" w:rsidRPr="00DC6320" w:rsidRDefault="00E94924" w:rsidP="00E94924">
            <w:pPr>
              <w:pStyle w:val="lists"/>
              <w:rPr>
                <w:sz w:val="20"/>
                <w:szCs w:val="20"/>
              </w:rPr>
            </w:pPr>
            <w:r>
              <w:rPr>
                <w:sz w:val="20"/>
                <w:szCs w:val="20"/>
              </w:rPr>
              <w:t>Chap. 9</w:t>
            </w:r>
          </w:p>
        </w:tc>
      </w:tr>
      <w:tr w:rsidR="00E94924" w14:paraId="49D63714" w14:textId="77777777" w:rsidTr="006144E0">
        <w:tc>
          <w:tcPr>
            <w:tcW w:w="1350" w:type="dxa"/>
            <w:tcBorders>
              <w:top w:val="single" w:sz="4" w:space="0" w:color="auto"/>
              <w:left w:val="single" w:sz="4" w:space="0" w:color="auto"/>
              <w:bottom w:val="single" w:sz="4" w:space="0" w:color="auto"/>
              <w:right w:val="single" w:sz="4" w:space="0" w:color="auto"/>
            </w:tcBorders>
          </w:tcPr>
          <w:p w14:paraId="06B4E476" w14:textId="7919DD2F" w:rsidR="00E94924" w:rsidRPr="00203B5C" w:rsidRDefault="00E94924" w:rsidP="00E94924">
            <w:pPr>
              <w:pStyle w:val="table"/>
              <w:jc w:val="center"/>
              <w:rPr>
                <w:color w:val="000000" w:themeColor="text1"/>
              </w:rPr>
            </w:pPr>
            <w:r w:rsidRPr="00203B5C">
              <w:rPr>
                <w:color w:val="000000" w:themeColor="text1"/>
              </w:rPr>
              <w:t>12/</w:t>
            </w:r>
            <w:r w:rsidR="003C4286">
              <w:rPr>
                <w:color w:val="000000" w:themeColor="text1"/>
              </w:rPr>
              <w:t>8</w:t>
            </w:r>
          </w:p>
        </w:tc>
        <w:tc>
          <w:tcPr>
            <w:tcW w:w="900" w:type="dxa"/>
            <w:tcBorders>
              <w:top w:val="single" w:sz="4" w:space="0" w:color="auto"/>
              <w:left w:val="single" w:sz="4" w:space="0" w:color="auto"/>
              <w:bottom w:val="single" w:sz="4" w:space="0" w:color="auto"/>
              <w:right w:val="single" w:sz="4" w:space="0" w:color="auto"/>
            </w:tcBorders>
          </w:tcPr>
          <w:p w14:paraId="64AD3AB0" w14:textId="77777777" w:rsidR="00E94924" w:rsidRPr="00203B5C" w:rsidRDefault="00E94924" w:rsidP="00E94924">
            <w:pPr>
              <w:pStyle w:val="lists"/>
              <w:jc w:val="center"/>
              <w:rPr>
                <w:color w:val="000000" w:themeColor="text1"/>
                <w:sz w:val="20"/>
                <w:szCs w:val="20"/>
              </w:rPr>
            </w:pPr>
            <w:r w:rsidRPr="00203B5C">
              <w:rPr>
                <w:color w:val="000000" w:themeColor="text1"/>
                <w:sz w:val="20"/>
                <w:szCs w:val="20"/>
              </w:rPr>
              <w:t>17</w:t>
            </w:r>
          </w:p>
        </w:tc>
        <w:tc>
          <w:tcPr>
            <w:tcW w:w="5310" w:type="dxa"/>
            <w:tcBorders>
              <w:top w:val="single" w:sz="4" w:space="0" w:color="auto"/>
              <w:left w:val="single" w:sz="4" w:space="0" w:color="auto"/>
              <w:bottom w:val="single" w:sz="4" w:space="0" w:color="auto"/>
              <w:right w:val="single" w:sz="4" w:space="0" w:color="auto"/>
            </w:tcBorders>
          </w:tcPr>
          <w:p w14:paraId="64B15823" w14:textId="2E8D04D7" w:rsidR="00E94924" w:rsidRPr="00203B5C" w:rsidRDefault="00E94924" w:rsidP="00E94924">
            <w:pPr>
              <w:pStyle w:val="lists"/>
              <w:rPr>
                <w:color w:val="000000" w:themeColor="text1"/>
                <w:sz w:val="20"/>
                <w:szCs w:val="20"/>
              </w:rPr>
            </w:pPr>
            <w:r w:rsidRPr="00203B5C">
              <w:rPr>
                <w:color w:val="000000" w:themeColor="text1"/>
                <w:sz w:val="20"/>
                <w:szCs w:val="20"/>
              </w:rPr>
              <w:t xml:space="preserve">Exam 4 </w:t>
            </w:r>
            <w:r w:rsidR="00BB3679" w:rsidRPr="00203B5C">
              <w:rPr>
                <w:color w:val="000000" w:themeColor="text1"/>
                <w:sz w:val="20"/>
                <w:szCs w:val="20"/>
              </w:rPr>
              <w:t>W</w:t>
            </w:r>
            <w:r w:rsidRPr="00203B5C">
              <w:rPr>
                <w:color w:val="000000" w:themeColor="text1"/>
                <w:sz w:val="20"/>
                <w:szCs w:val="20"/>
              </w:rPr>
              <w:t xml:space="preserve"> 12/1</w:t>
            </w:r>
            <w:r w:rsidR="00C31650" w:rsidRPr="00203B5C">
              <w:rPr>
                <w:color w:val="000000" w:themeColor="text1"/>
                <w:sz w:val="20"/>
                <w:szCs w:val="20"/>
              </w:rPr>
              <w:t>1</w:t>
            </w:r>
            <w:r w:rsidR="001A5B73" w:rsidRPr="00203B5C">
              <w:rPr>
                <w:color w:val="000000" w:themeColor="text1"/>
                <w:sz w:val="20"/>
                <w:szCs w:val="20"/>
              </w:rPr>
              <w:t xml:space="preserve"> </w:t>
            </w:r>
            <w:r w:rsidR="000461F8">
              <w:rPr>
                <w:color w:val="000000" w:themeColor="text1"/>
                <w:sz w:val="20"/>
                <w:szCs w:val="20"/>
              </w:rPr>
              <w:t>3:00</w:t>
            </w:r>
            <w:r w:rsidR="001A5B73" w:rsidRPr="00203B5C">
              <w:rPr>
                <w:color w:val="000000" w:themeColor="text1"/>
                <w:sz w:val="20"/>
                <w:szCs w:val="20"/>
              </w:rPr>
              <w:t xml:space="preserve"> </w:t>
            </w:r>
            <w:proofErr w:type="gramStart"/>
            <w:r w:rsidR="00230527">
              <w:rPr>
                <w:color w:val="000000" w:themeColor="text1"/>
                <w:sz w:val="20"/>
                <w:szCs w:val="20"/>
              </w:rPr>
              <w:t>P</w:t>
            </w:r>
            <w:r w:rsidR="00983B4C" w:rsidRPr="00203B5C">
              <w:rPr>
                <w:color w:val="000000" w:themeColor="text1"/>
                <w:sz w:val="20"/>
                <w:szCs w:val="20"/>
              </w:rPr>
              <w:t>M</w:t>
            </w:r>
            <w:r w:rsidRPr="00203B5C">
              <w:rPr>
                <w:color w:val="000000" w:themeColor="text1"/>
                <w:sz w:val="20"/>
                <w:szCs w:val="20"/>
              </w:rPr>
              <w:t xml:space="preserve"> </w:t>
            </w:r>
            <w:r w:rsidR="0008055E">
              <w:rPr>
                <w:color w:val="000000" w:themeColor="text1"/>
                <w:sz w:val="20"/>
                <w:szCs w:val="20"/>
              </w:rPr>
              <w:t xml:space="preserve"> </w:t>
            </w:r>
            <w:r w:rsidRPr="00203B5C">
              <w:rPr>
                <w:color w:val="000000" w:themeColor="text1"/>
                <w:sz w:val="20"/>
                <w:szCs w:val="20"/>
              </w:rPr>
              <w:t>–</w:t>
            </w:r>
            <w:proofErr w:type="gramEnd"/>
            <w:r w:rsidRPr="00203B5C">
              <w:rPr>
                <w:color w:val="000000" w:themeColor="text1"/>
                <w:sz w:val="20"/>
                <w:szCs w:val="20"/>
              </w:rPr>
              <w:t xml:space="preserve"> finals week</w:t>
            </w:r>
          </w:p>
        </w:tc>
        <w:tc>
          <w:tcPr>
            <w:tcW w:w="2790" w:type="dxa"/>
            <w:tcBorders>
              <w:top w:val="single" w:sz="4" w:space="0" w:color="auto"/>
              <w:left w:val="single" w:sz="4" w:space="0" w:color="auto"/>
              <w:bottom w:val="single" w:sz="4" w:space="0" w:color="auto"/>
              <w:right w:val="single" w:sz="4" w:space="0" w:color="auto"/>
            </w:tcBorders>
          </w:tcPr>
          <w:p w14:paraId="028F2DA1" w14:textId="77777777" w:rsidR="00E94924" w:rsidRPr="00DC6320" w:rsidRDefault="00E94924" w:rsidP="00E94924">
            <w:pPr>
              <w:pStyle w:val="lists"/>
              <w:rPr>
                <w:sz w:val="20"/>
                <w:szCs w:val="20"/>
              </w:rPr>
            </w:pPr>
          </w:p>
        </w:tc>
      </w:tr>
    </w:tbl>
    <w:p w14:paraId="6678D50D" w14:textId="0B7A5F27" w:rsidR="009E265E" w:rsidRDefault="009E265E" w:rsidP="00AD646D">
      <w:r>
        <w:t xml:space="preserve">Lecture recordings: </w:t>
      </w:r>
      <w:proofErr w:type="spellStart"/>
      <w:r w:rsidR="00C11781">
        <w:t>mediasite</w:t>
      </w:r>
      <w:proofErr w:type="spellEnd"/>
      <w:r w:rsidR="00C11781">
        <w:t xml:space="preserve"> not available in Weil 270</w:t>
      </w:r>
    </w:p>
    <w:p w14:paraId="3A0BDFF2" w14:textId="44D625E6" w:rsidR="00F62A91" w:rsidRDefault="00E656E9" w:rsidP="00AD646D">
      <w:r>
        <w:lastRenderedPageBreak/>
        <w:t xml:space="preserve">*Note that </w:t>
      </w:r>
      <w:r w:rsidR="00305BDF">
        <w:t>chapters are listed only as a rough</w:t>
      </w:r>
      <w:r w:rsidR="00AE2CC6">
        <w:t xml:space="preserve"> guide; w</w:t>
      </w:r>
      <w:r>
        <w:t xml:space="preserve">e </w:t>
      </w:r>
      <w:r w:rsidR="00D26533">
        <w:t>will</w:t>
      </w:r>
      <w:r>
        <w:t xml:space="preserve"> not cover all sections or material in each chapter.  Use your judgement to read the sections of the book that are most relevant to the study questions and learning objectives.</w:t>
      </w:r>
    </w:p>
    <w:p w14:paraId="749B240C" w14:textId="0F58A0CA" w:rsidR="00B7596C" w:rsidRDefault="00AD646D" w:rsidP="00217971">
      <w:r>
        <w:t xml:space="preserve">Exam times: Exams </w:t>
      </w:r>
      <w:r w:rsidR="00760997">
        <w:t>1</w:t>
      </w:r>
      <w:r>
        <w:t xml:space="preserve">, </w:t>
      </w:r>
      <w:r w:rsidR="00760997">
        <w:t>2</w:t>
      </w:r>
      <w:r w:rsidR="00527527">
        <w:t>,</w:t>
      </w:r>
      <w:r>
        <w:t xml:space="preserve"> </w:t>
      </w:r>
      <w:r w:rsidR="00A31792">
        <w:t xml:space="preserve">and </w:t>
      </w:r>
      <w:r w:rsidR="00760997">
        <w:t>3</w:t>
      </w:r>
      <w:r w:rsidR="00A31792">
        <w:t xml:space="preserve"> </w:t>
      </w:r>
      <w:r w:rsidR="00043D0B">
        <w:t xml:space="preserve">are in class on </w:t>
      </w:r>
      <w:r w:rsidR="003C2844">
        <w:t>Thursdays in class</w:t>
      </w:r>
      <w:r w:rsidR="00557F64">
        <w:t xml:space="preserve"> according to the schedule above</w:t>
      </w:r>
      <w:r w:rsidR="00A31792">
        <w:t xml:space="preserve">.  Exam 4 is on </w:t>
      </w:r>
      <w:r w:rsidR="008C27DF">
        <w:t xml:space="preserve">the </w:t>
      </w:r>
      <w:r w:rsidR="00BB3679">
        <w:t>Wednesday</w:t>
      </w:r>
      <w:r w:rsidR="008C27DF">
        <w:t xml:space="preserve"> of</w:t>
      </w:r>
      <w:r w:rsidR="00A31792">
        <w:t xml:space="preserve"> finals week </w:t>
      </w:r>
      <w:r w:rsidR="00527527">
        <w:t>(not cumulative)</w:t>
      </w:r>
      <w:r w:rsidR="00685C46">
        <w:t>.</w:t>
      </w:r>
    </w:p>
    <w:p w14:paraId="7EC2D817" w14:textId="77777777" w:rsidR="00BD4449" w:rsidRDefault="009A37D0" w:rsidP="00435AD1">
      <w:pPr>
        <w:pStyle w:val="Heading1"/>
      </w:pPr>
      <w:r>
        <w:t>G</w:t>
      </w:r>
      <w:r w:rsidR="008318F6" w:rsidRPr="00D66423">
        <w:t>rading</w:t>
      </w:r>
    </w:p>
    <w:p w14:paraId="13E8F4C0" w14:textId="77777777" w:rsidR="004D758B" w:rsidRDefault="00BD4449" w:rsidP="00D26533">
      <w:pPr>
        <w:pStyle w:val="lists"/>
        <w:tabs>
          <w:tab w:val="decimal" w:pos="4680"/>
        </w:tabs>
      </w:pPr>
      <w:r>
        <w:t>E</w:t>
      </w:r>
      <w:r w:rsidR="004D758B">
        <w:t>xam 1</w:t>
      </w:r>
      <w:r w:rsidR="004D758B">
        <w:tab/>
      </w:r>
      <w:r w:rsidR="00AE11AD">
        <w:t>50</w:t>
      </w:r>
    </w:p>
    <w:p w14:paraId="6B02301B" w14:textId="77777777" w:rsidR="004D758B" w:rsidRDefault="00BD4449" w:rsidP="00D26533">
      <w:pPr>
        <w:pStyle w:val="lists"/>
        <w:tabs>
          <w:tab w:val="decimal" w:pos="4680"/>
        </w:tabs>
      </w:pPr>
      <w:r>
        <w:t>E</w:t>
      </w:r>
      <w:r w:rsidR="004D758B">
        <w:t>xam 2</w:t>
      </w:r>
      <w:r w:rsidR="004D758B">
        <w:tab/>
      </w:r>
      <w:r w:rsidR="00AE11AD">
        <w:t>50</w:t>
      </w:r>
    </w:p>
    <w:p w14:paraId="4DFC6B27" w14:textId="77777777" w:rsidR="008318F6" w:rsidRDefault="00BD4449" w:rsidP="00D26533">
      <w:pPr>
        <w:pStyle w:val="lists"/>
        <w:tabs>
          <w:tab w:val="decimal" w:pos="4680"/>
        </w:tabs>
      </w:pPr>
      <w:r>
        <w:t>E</w:t>
      </w:r>
      <w:r w:rsidR="004D758B">
        <w:t>xam</w:t>
      </w:r>
      <w:r w:rsidR="00666B72">
        <w:t xml:space="preserve"> 3</w:t>
      </w:r>
      <w:r w:rsidR="004D758B">
        <w:tab/>
      </w:r>
      <w:r w:rsidR="00AE11AD">
        <w:t>50</w:t>
      </w:r>
    </w:p>
    <w:p w14:paraId="67A78E02" w14:textId="77777777" w:rsidR="00776531" w:rsidRDefault="00AE11AD" w:rsidP="00D26533">
      <w:pPr>
        <w:pStyle w:val="lists"/>
        <w:tabs>
          <w:tab w:val="decimal" w:pos="4680"/>
        </w:tabs>
      </w:pPr>
      <w:r>
        <w:t>Exam 4</w:t>
      </w:r>
      <w:r>
        <w:tab/>
        <w:t>50</w:t>
      </w:r>
    </w:p>
    <w:p w14:paraId="21FFD093" w14:textId="4DCC32FB" w:rsidR="008318F6" w:rsidRDefault="008318F6" w:rsidP="00D26533">
      <w:pPr>
        <w:pStyle w:val="lists"/>
        <w:tabs>
          <w:tab w:val="decimal" w:pos="4680"/>
        </w:tabs>
      </w:pPr>
      <w:r w:rsidRPr="003A6A0C">
        <w:t xml:space="preserve">In class </w:t>
      </w:r>
      <w:r w:rsidR="00791A51" w:rsidRPr="003A6A0C">
        <w:t>response</w:t>
      </w:r>
      <w:r w:rsidRPr="003A6A0C">
        <w:t xml:space="preserve"> questions</w:t>
      </w:r>
      <w:r w:rsidR="004D758B" w:rsidRPr="003A6A0C">
        <w:tab/>
      </w:r>
      <w:r w:rsidR="002410D0" w:rsidRPr="003A6A0C">
        <w:t>*</w:t>
      </w:r>
      <w:r w:rsidR="003A6A0C" w:rsidRPr="003A6A0C">
        <w:t>50</w:t>
      </w:r>
    </w:p>
    <w:p w14:paraId="6DF155D1" w14:textId="77777777" w:rsidR="008318F6" w:rsidRPr="00D26533" w:rsidRDefault="00D26533" w:rsidP="00D26533">
      <w:pPr>
        <w:pStyle w:val="lists"/>
        <w:tabs>
          <w:tab w:val="decimal" w:pos="4680"/>
        </w:tabs>
      </w:pPr>
      <w:r w:rsidRPr="00D26533">
        <w:t>Simulations and exercises</w:t>
      </w:r>
      <w:r w:rsidR="004D758B" w:rsidRPr="00D26533">
        <w:tab/>
      </w:r>
      <w:r w:rsidR="00243920" w:rsidRPr="00D26533">
        <w:t>**</w:t>
      </w:r>
      <w:r w:rsidR="00AE11AD">
        <w:t>30</w:t>
      </w:r>
    </w:p>
    <w:p w14:paraId="5E761887" w14:textId="77777777" w:rsidR="00D26533" w:rsidRPr="00D26533" w:rsidRDefault="00117BF4" w:rsidP="00D26533">
      <w:pPr>
        <w:pStyle w:val="lists"/>
        <w:tabs>
          <w:tab w:val="decimal" w:pos="4680"/>
        </w:tabs>
      </w:pPr>
      <w:r>
        <w:t>Problem sets</w:t>
      </w:r>
      <w:r>
        <w:tab/>
        <w:t>**3</w:t>
      </w:r>
      <w:r w:rsidR="00964839">
        <w:t>0</w:t>
      </w:r>
    </w:p>
    <w:p w14:paraId="7397D891" w14:textId="77777777" w:rsidR="00D26533" w:rsidRPr="001964AE" w:rsidRDefault="00D26533" w:rsidP="00D26533">
      <w:pPr>
        <w:pStyle w:val="lists"/>
        <w:tabs>
          <w:tab w:val="decimal" w:pos="4680"/>
        </w:tabs>
        <w:rPr>
          <w:u w:val="single"/>
        </w:rPr>
      </w:pPr>
      <w:r>
        <w:rPr>
          <w:u w:val="single"/>
        </w:rPr>
        <w:t xml:space="preserve">Literature presentation </w:t>
      </w:r>
      <w:r w:rsidR="000E103D">
        <w:rPr>
          <w:u w:val="single"/>
        </w:rPr>
        <w:t>and participation</w:t>
      </w:r>
      <w:r w:rsidR="000E103D">
        <w:rPr>
          <w:u w:val="single"/>
        </w:rPr>
        <w:tab/>
        <w:t>**</w:t>
      </w:r>
      <w:r>
        <w:rPr>
          <w:u w:val="single"/>
        </w:rPr>
        <w:t>5</w:t>
      </w:r>
      <w:r w:rsidR="000E103D">
        <w:rPr>
          <w:u w:val="single"/>
        </w:rPr>
        <w:t>0</w:t>
      </w:r>
    </w:p>
    <w:p w14:paraId="235C379A" w14:textId="1E3C0301" w:rsidR="003811C7" w:rsidRDefault="002B6678" w:rsidP="00D26533">
      <w:pPr>
        <w:pStyle w:val="lists"/>
        <w:tabs>
          <w:tab w:val="decimal" w:pos="4680"/>
        </w:tabs>
      </w:pPr>
      <w:r>
        <w:t>Total</w:t>
      </w:r>
      <w:r>
        <w:tab/>
      </w:r>
      <w:r w:rsidR="003A6A0C">
        <w:t>360</w:t>
      </w:r>
    </w:p>
    <w:p w14:paraId="23CDCB6A" w14:textId="77777777" w:rsidR="00C563FF" w:rsidRDefault="00D420BD" w:rsidP="00435AD1">
      <w:r>
        <w:t xml:space="preserve">Exams will </w:t>
      </w:r>
      <w:r w:rsidR="0018346F">
        <w:t xml:space="preserve">test your </w:t>
      </w:r>
      <w:r w:rsidR="0018346F" w:rsidRPr="00DF3E98">
        <w:rPr>
          <w:u w:val="single"/>
        </w:rPr>
        <w:t>understanding</w:t>
      </w:r>
      <w:r w:rsidR="0018346F">
        <w:t xml:space="preserve"> and </w:t>
      </w:r>
      <w:r w:rsidR="0018346F" w:rsidRPr="00DF3E98">
        <w:rPr>
          <w:u w:val="single"/>
        </w:rPr>
        <w:t>application</w:t>
      </w:r>
      <w:r w:rsidR="0018346F">
        <w:t xml:space="preserve"> of concepts </w:t>
      </w:r>
      <w:r>
        <w:t>presented in</w:t>
      </w:r>
      <w:r w:rsidR="00DF3E98">
        <w:t xml:space="preserve"> lecture,</w:t>
      </w:r>
      <w:r w:rsidR="000D15F5">
        <w:t xml:space="preserve"> in study questions</w:t>
      </w:r>
      <w:r w:rsidR="0018346F">
        <w:t xml:space="preserve">, and presented in </w:t>
      </w:r>
      <w:r w:rsidR="00986FA2">
        <w:t xml:space="preserve">the </w:t>
      </w:r>
      <w:r w:rsidR="006161D1">
        <w:t>discussion sessions</w:t>
      </w:r>
      <w:r w:rsidR="0018346F">
        <w:t>.</w:t>
      </w:r>
      <w:r w:rsidR="00004307">
        <w:t xml:space="preserve">  </w:t>
      </w:r>
      <w:r w:rsidR="00986FA2">
        <w:t>There will be many “connect the dots” questions and f</w:t>
      </w:r>
      <w:r w:rsidR="00004307">
        <w:t>ew based on regurgitation of material.</w:t>
      </w:r>
      <w:r w:rsidR="00986FA2" w:rsidRPr="00986FA2">
        <w:t xml:space="preserve"> </w:t>
      </w:r>
    </w:p>
    <w:p w14:paraId="29016B64" w14:textId="747F0BF8" w:rsidR="004F3D14" w:rsidRDefault="0064054E" w:rsidP="00435AD1">
      <w:r>
        <w:t xml:space="preserve">Up to 10 points </w:t>
      </w:r>
      <w:r w:rsidR="00414AA4">
        <w:t>of</w:t>
      </w:r>
      <w:r w:rsidR="00B4422C">
        <w:t xml:space="preserve"> </w:t>
      </w:r>
      <w:r w:rsidR="00414AA4">
        <w:t>e</w:t>
      </w:r>
      <w:r w:rsidR="004F3D14">
        <w:t xml:space="preserve">xtra credit may be given at the discretion </w:t>
      </w:r>
      <w:r w:rsidR="00414AA4">
        <w:t xml:space="preserve">of </w:t>
      </w:r>
      <w:r w:rsidR="00C40ADA">
        <w:t xml:space="preserve">the </w:t>
      </w:r>
      <w:r w:rsidR="00414AA4">
        <w:t>instructor.</w:t>
      </w:r>
    </w:p>
    <w:p w14:paraId="3681928D" w14:textId="150A6679" w:rsidR="00BD4449" w:rsidRPr="006900D5" w:rsidRDefault="002410D0" w:rsidP="00435AD1">
      <w:r>
        <w:t xml:space="preserve">*The total number of </w:t>
      </w:r>
      <w:r w:rsidR="00712B81">
        <w:t>in class response</w:t>
      </w:r>
      <w:r>
        <w:t xml:space="preserve"> questions will not be known until the end of the course, and your total </w:t>
      </w:r>
      <w:r w:rsidR="00AE11AD">
        <w:t>‘</w:t>
      </w:r>
      <w:r>
        <w:t>clicker</w:t>
      </w:r>
      <w:r w:rsidR="00AE11AD">
        <w:t>’</w:t>
      </w:r>
      <w:r>
        <w:t xml:space="preserve"> points earned will be </w:t>
      </w:r>
      <w:r w:rsidR="003B2665">
        <w:t>calculated as a percentage of 100</w:t>
      </w:r>
      <w:r>
        <w:t xml:space="preserve"> point</w:t>
      </w:r>
      <w:r w:rsidR="003B2665">
        <w:t>s</w:t>
      </w:r>
      <w:r>
        <w:t xml:space="preserve">.  </w:t>
      </w:r>
      <w:r w:rsidR="00320544">
        <w:t xml:space="preserve">You can drop </w:t>
      </w:r>
      <w:r w:rsidR="0065748D">
        <w:t>25</w:t>
      </w:r>
      <w:r w:rsidR="00320544">
        <w:t>%</w:t>
      </w:r>
      <w:r w:rsidR="00243920">
        <w:t xml:space="preserve"> of your incorrect and missing </w:t>
      </w:r>
      <w:r w:rsidR="00712B81">
        <w:t>response</w:t>
      </w:r>
      <w:r w:rsidR="00243920">
        <w:t xml:space="preserve"> questions.  </w:t>
      </w:r>
      <w:r w:rsidR="00243920" w:rsidRPr="00776531">
        <w:rPr>
          <w:i/>
          <w:u w:val="single"/>
        </w:rPr>
        <w:t xml:space="preserve">It is </w:t>
      </w:r>
      <w:r w:rsidR="00776531">
        <w:rPr>
          <w:i/>
          <w:u w:val="single"/>
        </w:rPr>
        <w:t>YOUR</w:t>
      </w:r>
      <w:r w:rsidR="00243920" w:rsidRPr="00776531">
        <w:rPr>
          <w:i/>
          <w:u w:val="single"/>
        </w:rPr>
        <w:t xml:space="preserve"> responsibility to budget these for illnesses, post-graduate school interviews, university sanctioned events, religious holidays, </w:t>
      </w:r>
      <w:r w:rsidR="00525C21">
        <w:rPr>
          <w:i/>
          <w:u w:val="single"/>
        </w:rPr>
        <w:t xml:space="preserve">internet problems, </w:t>
      </w:r>
      <w:r w:rsidR="006900D5">
        <w:rPr>
          <w:i/>
          <w:u w:val="single"/>
        </w:rPr>
        <w:t xml:space="preserve">dead batteries, </w:t>
      </w:r>
      <w:proofErr w:type="spellStart"/>
      <w:r w:rsidR="00243920" w:rsidRPr="00776531">
        <w:rPr>
          <w:i/>
          <w:u w:val="single"/>
        </w:rPr>
        <w:t>etc</w:t>
      </w:r>
      <w:proofErr w:type="spellEnd"/>
      <w:r w:rsidR="00243920" w:rsidRPr="00776531">
        <w:rPr>
          <w:i/>
          <w:u w:val="single"/>
        </w:rPr>
        <w:t>…</w:t>
      </w:r>
    </w:p>
    <w:p w14:paraId="23E0000B" w14:textId="77777777" w:rsidR="001D534D" w:rsidRDefault="003B2665" w:rsidP="00435AD1">
      <w:r>
        <w:t>**</w:t>
      </w:r>
      <w:r w:rsidR="00EB069D">
        <w:t>Discussion</w:t>
      </w:r>
      <w:r w:rsidR="00D66423">
        <w:t xml:space="preserve"> points will be covered by your </w:t>
      </w:r>
      <w:r w:rsidR="004D1327">
        <w:t xml:space="preserve">graduate </w:t>
      </w:r>
      <w:r w:rsidR="00D66423">
        <w:t>teaching assistants.</w:t>
      </w:r>
    </w:p>
    <w:p w14:paraId="636E7126" w14:textId="77777777" w:rsidR="00BD4449" w:rsidRDefault="007334A3" w:rsidP="009629A1">
      <w:pPr>
        <w:pStyle w:val="Heading2"/>
      </w:pPr>
      <w:r>
        <w:t>Grading scale</w:t>
      </w:r>
    </w:p>
    <w:tbl>
      <w:tblPr>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876"/>
        <w:gridCol w:w="746"/>
        <w:gridCol w:w="6817"/>
      </w:tblGrid>
      <w:tr w:rsidR="007579FA" w:rsidRPr="004D4CC9" w14:paraId="5FC925BD" w14:textId="77777777" w:rsidTr="007579FA">
        <w:trPr>
          <w:trHeight w:val="300"/>
        </w:trPr>
        <w:tc>
          <w:tcPr>
            <w:tcW w:w="756" w:type="dxa"/>
            <w:noWrap/>
            <w:vAlign w:val="bottom"/>
            <w:hideMark/>
          </w:tcPr>
          <w:p w14:paraId="1EF79FC4" w14:textId="77777777" w:rsidR="007579FA" w:rsidRPr="004D4CC9" w:rsidRDefault="007579FA" w:rsidP="00C45CC5">
            <w:pPr>
              <w:pStyle w:val="lists"/>
            </w:pPr>
            <w:r w:rsidRPr="004D4CC9">
              <w:t>low</w:t>
            </w:r>
          </w:p>
        </w:tc>
        <w:tc>
          <w:tcPr>
            <w:tcW w:w="876" w:type="dxa"/>
            <w:noWrap/>
            <w:vAlign w:val="bottom"/>
            <w:hideMark/>
          </w:tcPr>
          <w:p w14:paraId="1CB8D754" w14:textId="77777777" w:rsidR="007579FA" w:rsidRPr="004D4CC9" w:rsidRDefault="007579FA" w:rsidP="00C45CC5">
            <w:pPr>
              <w:pStyle w:val="lists"/>
            </w:pPr>
            <w:r w:rsidRPr="004D4CC9">
              <w:t>high</w:t>
            </w:r>
          </w:p>
        </w:tc>
        <w:tc>
          <w:tcPr>
            <w:tcW w:w="746" w:type="dxa"/>
          </w:tcPr>
          <w:p w14:paraId="7A298309" w14:textId="77777777" w:rsidR="007579FA" w:rsidRPr="004D4CC9" w:rsidRDefault="007579FA" w:rsidP="00C45CC5">
            <w:pPr>
              <w:pStyle w:val="lists"/>
            </w:pPr>
            <w:r w:rsidRPr="004D4CC9">
              <w:t>letter</w:t>
            </w:r>
          </w:p>
        </w:tc>
        <w:tc>
          <w:tcPr>
            <w:tcW w:w="6817" w:type="dxa"/>
            <w:vMerge w:val="restart"/>
            <w:tcBorders>
              <w:top w:val="nil"/>
              <w:bottom w:val="nil"/>
              <w:right w:val="nil"/>
            </w:tcBorders>
          </w:tcPr>
          <w:p w14:paraId="2594E216" w14:textId="77777777" w:rsidR="007579FA" w:rsidRDefault="007579FA" w:rsidP="007D536E">
            <w:pPr>
              <w:pStyle w:val="lists"/>
            </w:pPr>
            <w:r>
              <w:t xml:space="preserve">At the end of the course, grade ranges may or may not be adjusted down, but they will not be adjusted up.  For example, if you earn </w:t>
            </w:r>
            <w:r w:rsidR="007B1FE4">
              <w:t>84</w:t>
            </w:r>
            <w:r w:rsidR="00DC1EB3">
              <w:t>.00</w:t>
            </w:r>
            <w:r>
              <w:t xml:space="preserve">% of all possible points then you </w:t>
            </w:r>
            <w:proofErr w:type="gramStart"/>
            <w:r>
              <w:t>guaranteed</w:t>
            </w:r>
            <w:proofErr w:type="gramEnd"/>
            <w:r>
              <w:t xml:space="preserve"> </w:t>
            </w:r>
            <w:r w:rsidR="007B1FE4">
              <w:t>a B</w:t>
            </w:r>
            <w:r>
              <w:t xml:space="preserve"> grade.</w:t>
            </w:r>
          </w:p>
          <w:p w14:paraId="5BB23C88" w14:textId="77777777" w:rsidR="007579FA" w:rsidRPr="004D4CC9" w:rsidRDefault="007579FA" w:rsidP="00435AD1"/>
        </w:tc>
      </w:tr>
      <w:tr w:rsidR="007579FA" w:rsidRPr="004D4CC9" w14:paraId="32304D67" w14:textId="77777777" w:rsidTr="00DC1EB3">
        <w:trPr>
          <w:trHeight w:hRule="exact" w:val="302"/>
        </w:trPr>
        <w:tc>
          <w:tcPr>
            <w:tcW w:w="756" w:type="dxa"/>
            <w:noWrap/>
            <w:vAlign w:val="bottom"/>
            <w:hideMark/>
          </w:tcPr>
          <w:p w14:paraId="42B9B8EC" w14:textId="77777777" w:rsidR="007579FA" w:rsidRPr="004D4CC9" w:rsidRDefault="00DC1EB3" w:rsidP="00C45CC5">
            <w:pPr>
              <w:pStyle w:val="lists"/>
            </w:pPr>
            <w:r>
              <w:t>94.00</w:t>
            </w:r>
          </w:p>
        </w:tc>
        <w:tc>
          <w:tcPr>
            <w:tcW w:w="876" w:type="dxa"/>
            <w:noWrap/>
            <w:vAlign w:val="bottom"/>
            <w:hideMark/>
          </w:tcPr>
          <w:p w14:paraId="69F819D6" w14:textId="77777777" w:rsidR="007579FA" w:rsidRPr="004D4CC9" w:rsidRDefault="007579FA" w:rsidP="00C45CC5">
            <w:pPr>
              <w:pStyle w:val="lists"/>
            </w:pPr>
            <w:r w:rsidRPr="004D4CC9">
              <w:t>100.00</w:t>
            </w:r>
          </w:p>
        </w:tc>
        <w:tc>
          <w:tcPr>
            <w:tcW w:w="746" w:type="dxa"/>
          </w:tcPr>
          <w:p w14:paraId="6E041A5B" w14:textId="77777777" w:rsidR="007579FA" w:rsidRPr="004D4CC9" w:rsidRDefault="007579FA" w:rsidP="00C45CC5">
            <w:pPr>
              <w:pStyle w:val="lists"/>
            </w:pPr>
            <w:r w:rsidRPr="004D4CC9">
              <w:t>A</w:t>
            </w:r>
          </w:p>
        </w:tc>
        <w:tc>
          <w:tcPr>
            <w:tcW w:w="6817" w:type="dxa"/>
            <w:vMerge/>
            <w:tcBorders>
              <w:top w:val="nil"/>
              <w:bottom w:val="nil"/>
              <w:right w:val="nil"/>
            </w:tcBorders>
          </w:tcPr>
          <w:p w14:paraId="2E73F950" w14:textId="77777777" w:rsidR="007579FA" w:rsidRPr="004D4CC9" w:rsidRDefault="007579FA" w:rsidP="00435AD1"/>
        </w:tc>
      </w:tr>
      <w:tr w:rsidR="007579FA" w:rsidRPr="004D4CC9" w14:paraId="35419049" w14:textId="77777777" w:rsidTr="00DC1EB3">
        <w:trPr>
          <w:trHeight w:hRule="exact" w:val="302"/>
        </w:trPr>
        <w:tc>
          <w:tcPr>
            <w:tcW w:w="756" w:type="dxa"/>
            <w:noWrap/>
            <w:vAlign w:val="bottom"/>
            <w:hideMark/>
          </w:tcPr>
          <w:p w14:paraId="02162C02" w14:textId="77777777" w:rsidR="007579FA" w:rsidRPr="004D4CC9" w:rsidRDefault="00DC1EB3" w:rsidP="00C45CC5">
            <w:pPr>
              <w:pStyle w:val="lists"/>
            </w:pPr>
            <w:r>
              <w:t>90.00</w:t>
            </w:r>
          </w:p>
        </w:tc>
        <w:tc>
          <w:tcPr>
            <w:tcW w:w="876" w:type="dxa"/>
            <w:noWrap/>
            <w:vAlign w:val="bottom"/>
            <w:hideMark/>
          </w:tcPr>
          <w:p w14:paraId="27A2F60F" w14:textId="77777777" w:rsidR="007579FA" w:rsidRPr="004D4CC9" w:rsidRDefault="00DC1EB3" w:rsidP="00C45CC5">
            <w:pPr>
              <w:pStyle w:val="lists"/>
            </w:pPr>
            <w:r>
              <w:t>93.99</w:t>
            </w:r>
          </w:p>
        </w:tc>
        <w:tc>
          <w:tcPr>
            <w:tcW w:w="746" w:type="dxa"/>
          </w:tcPr>
          <w:p w14:paraId="31C6732C" w14:textId="77777777" w:rsidR="007579FA" w:rsidRPr="004D4CC9" w:rsidRDefault="007579FA" w:rsidP="00C45CC5">
            <w:pPr>
              <w:pStyle w:val="lists"/>
            </w:pPr>
            <w:r w:rsidRPr="004D4CC9">
              <w:t>A-</w:t>
            </w:r>
          </w:p>
        </w:tc>
        <w:tc>
          <w:tcPr>
            <w:tcW w:w="6817" w:type="dxa"/>
            <w:vMerge/>
            <w:tcBorders>
              <w:top w:val="nil"/>
              <w:bottom w:val="nil"/>
              <w:right w:val="nil"/>
            </w:tcBorders>
          </w:tcPr>
          <w:p w14:paraId="253D21AC" w14:textId="77777777" w:rsidR="007579FA" w:rsidRPr="004D4CC9" w:rsidRDefault="007579FA" w:rsidP="00435AD1"/>
        </w:tc>
      </w:tr>
      <w:tr w:rsidR="007579FA" w:rsidRPr="004D4CC9" w14:paraId="268C1533" w14:textId="77777777" w:rsidTr="00DC1EB3">
        <w:trPr>
          <w:trHeight w:hRule="exact" w:val="302"/>
        </w:trPr>
        <w:tc>
          <w:tcPr>
            <w:tcW w:w="756" w:type="dxa"/>
            <w:noWrap/>
            <w:vAlign w:val="bottom"/>
            <w:hideMark/>
          </w:tcPr>
          <w:p w14:paraId="2F492154" w14:textId="77777777" w:rsidR="007579FA" w:rsidRPr="004D4CC9" w:rsidRDefault="00DC1EB3" w:rsidP="00C45CC5">
            <w:pPr>
              <w:pStyle w:val="lists"/>
            </w:pPr>
            <w:r>
              <w:t>87.00</w:t>
            </w:r>
          </w:p>
        </w:tc>
        <w:tc>
          <w:tcPr>
            <w:tcW w:w="876" w:type="dxa"/>
            <w:noWrap/>
            <w:vAlign w:val="bottom"/>
            <w:hideMark/>
          </w:tcPr>
          <w:p w14:paraId="23906112" w14:textId="77777777" w:rsidR="007579FA" w:rsidRPr="004D4CC9" w:rsidRDefault="00DC1EB3" w:rsidP="00C45CC5">
            <w:pPr>
              <w:pStyle w:val="lists"/>
            </w:pPr>
            <w:r>
              <w:t>89.99</w:t>
            </w:r>
          </w:p>
        </w:tc>
        <w:tc>
          <w:tcPr>
            <w:tcW w:w="746" w:type="dxa"/>
          </w:tcPr>
          <w:p w14:paraId="74E8A2F0" w14:textId="77777777" w:rsidR="007579FA" w:rsidRPr="004D4CC9" w:rsidRDefault="007579FA" w:rsidP="00C45CC5">
            <w:pPr>
              <w:pStyle w:val="lists"/>
            </w:pPr>
            <w:r w:rsidRPr="004D4CC9">
              <w:t>B+</w:t>
            </w:r>
          </w:p>
        </w:tc>
        <w:tc>
          <w:tcPr>
            <w:tcW w:w="6817" w:type="dxa"/>
            <w:vMerge/>
            <w:tcBorders>
              <w:top w:val="nil"/>
              <w:bottom w:val="nil"/>
              <w:right w:val="nil"/>
            </w:tcBorders>
          </w:tcPr>
          <w:p w14:paraId="1BBFC242" w14:textId="77777777" w:rsidR="007579FA" w:rsidRPr="004D4CC9" w:rsidRDefault="007579FA" w:rsidP="00435AD1"/>
        </w:tc>
      </w:tr>
      <w:tr w:rsidR="007579FA" w:rsidRPr="004D4CC9" w14:paraId="5EAA5ECA" w14:textId="77777777" w:rsidTr="00DC1EB3">
        <w:trPr>
          <w:trHeight w:hRule="exact" w:val="302"/>
        </w:trPr>
        <w:tc>
          <w:tcPr>
            <w:tcW w:w="756" w:type="dxa"/>
            <w:noWrap/>
            <w:vAlign w:val="bottom"/>
            <w:hideMark/>
          </w:tcPr>
          <w:p w14:paraId="67161A58" w14:textId="77777777" w:rsidR="007579FA" w:rsidRPr="004D4CC9" w:rsidRDefault="00DC1EB3" w:rsidP="00C45CC5">
            <w:pPr>
              <w:pStyle w:val="lists"/>
            </w:pPr>
            <w:r>
              <w:t>84.00</w:t>
            </w:r>
          </w:p>
        </w:tc>
        <w:tc>
          <w:tcPr>
            <w:tcW w:w="876" w:type="dxa"/>
            <w:noWrap/>
            <w:vAlign w:val="bottom"/>
            <w:hideMark/>
          </w:tcPr>
          <w:p w14:paraId="55FD937C" w14:textId="77777777" w:rsidR="007579FA" w:rsidRPr="004D4CC9" w:rsidRDefault="00DC1EB3" w:rsidP="00C45CC5">
            <w:pPr>
              <w:pStyle w:val="lists"/>
            </w:pPr>
            <w:r>
              <w:t>86.99</w:t>
            </w:r>
          </w:p>
        </w:tc>
        <w:tc>
          <w:tcPr>
            <w:tcW w:w="746" w:type="dxa"/>
          </w:tcPr>
          <w:p w14:paraId="7C0FDD00" w14:textId="77777777" w:rsidR="007579FA" w:rsidRPr="004D4CC9" w:rsidRDefault="007579FA" w:rsidP="00C45CC5">
            <w:pPr>
              <w:pStyle w:val="lists"/>
            </w:pPr>
            <w:r w:rsidRPr="004D4CC9">
              <w:t>B</w:t>
            </w:r>
          </w:p>
        </w:tc>
        <w:tc>
          <w:tcPr>
            <w:tcW w:w="6817" w:type="dxa"/>
            <w:vMerge/>
            <w:tcBorders>
              <w:top w:val="nil"/>
              <w:bottom w:val="nil"/>
              <w:right w:val="nil"/>
            </w:tcBorders>
          </w:tcPr>
          <w:p w14:paraId="079E4ADB" w14:textId="77777777" w:rsidR="007579FA" w:rsidRPr="004D4CC9" w:rsidRDefault="007579FA" w:rsidP="00435AD1"/>
        </w:tc>
      </w:tr>
      <w:tr w:rsidR="007579FA" w:rsidRPr="004D4CC9" w14:paraId="59F534A0" w14:textId="77777777" w:rsidTr="00DC1EB3">
        <w:trPr>
          <w:trHeight w:hRule="exact" w:val="302"/>
        </w:trPr>
        <w:tc>
          <w:tcPr>
            <w:tcW w:w="756" w:type="dxa"/>
            <w:noWrap/>
            <w:vAlign w:val="bottom"/>
            <w:hideMark/>
          </w:tcPr>
          <w:p w14:paraId="4903642B" w14:textId="77777777" w:rsidR="007579FA" w:rsidRPr="004D4CC9" w:rsidRDefault="00DC1EB3" w:rsidP="00C45CC5">
            <w:pPr>
              <w:pStyle w:val="lists"/>
            </w:pPr>
            <w:r>
              <w:t>80.00</w:t>
            </w:r>
          </w:p>
        </w:tc>
        <w:tc>
          <w:tcPr>
            <w:tcW w:w="876" w:type="dxa"/>
            <w:noWrap/>
            <w:vAlign w:val="bottom"/>
            <w:hideMark/>
          </w:tcPr>
          <w:p w14:paraId="222697F8" w14:textId="77777777" w:rsidR="007579FA" w:rsidRPr="004D4CC9" w:rsidRDefault="00DC1EB3" w:rsidP="00C45CC5">
            <w:pPr>
              <w:pStyle w:val="lists"/>
            </w:pPr>
            <w:r>
              <w:t>83.99</w:t>
            </w:r>
          </w:p>
        </w:tc>
        <w:tc>
          <w:tcPr>
            <w:tcW w:w="746" w:type="dxa"/>
          </w:tcPr>
          <w:p w14:paraId="3DA0D079" w14:textId="77777777" w:rsidR="007579FA" w:rsidRPr="004D4CC9" w:rsidRDefault="007579FA" w:rsidP="00C45CC5">
            <w:pPr>
              <w:pStyle w:val="lists"/>
            </w:pPr>
            <w:r w:rsidRPr="004D4CC9">
              <w:t>B-</w:t>
            </w:r>
          </w:p>
        </w:tc>
        <w:tc>
          <w:tcPr>
            <w:tcW w:w="6817" w:type="dxa"/>
            <w:vMerge/>
            <w:tcBorders>
              <w:top w:val="nil"/>
              <w:bottom w:val="nil"/>
              <w:right w:val="nil"/>
            </w:tcBorders>
          </w:tcPr>
          <w:p w14:paraId="5D6A8174" w14:textId="77777777" w:rsidR="007579FA" w:rsidRPr="004D4CC9" w:rsidRDefault="007579FA" w:rsidP="00435AD1"/>
        </w:tc>
      </w:tr>
      <w:tr w:rsidR="007579FA" w:rsidRPr="004D4CC9" w14:paraId="349CD9DA" w14:textId="77777777" w:rsidTr="00DC1EB3">
        <w:trPr>
          <w:trHeight w:hRule="exact" w:val="302"/>
        </w:trPr>
        <w:tc>
          <w:tcPr>
            <w:tcW w:w="756" w:type="dxa"/>
            <w:noWrap/>
            <w:vAlign w:val="bottom"/>
            <w:hideMark/>
          </w:tcPr>
          <w:p w14:paraId="2EF0D723" w14:textId="77777777" w:rsidR="007579FA" w:rsidRPr="006C6D55" w:rsidRDefault="00DC1EB3" w:rsidP="00C45CC5">
            <w:pPr>
              <w:pStyle w:val="lists"/>
            </w:pPr>
            <w:r>
              <w:t>77.00</w:t>
            </w:r>
          </w:p>
        </w:tc>
        <w:tc>
          <w:tcPr>
            <w:tcW w:w="876" w:type="dxa"/>
            <w:noWrap/>
            <w:vAlign w:val="bottom"/>
            <w:hideMark/>
          </w:tcPr>
          <w:p w14:paraId="687A1A9A" w14:textId="77777777" w:rsidR="007579FA" w:rsidRPr="006C6D55" w:rsidRDefault="00DC1EB3" w:rsidP="00C45CC5">
            <w:pPr>
              <w:pStyle w:val="lists"/>
            </w:pPr>
            <w:r>
              <w:t>79.99</w:t>
            </w:r>
          </w:p>
        </w:tc>
        <w:tc>
          <w:tcPr>
            <w:tcW w:w="746" w:type="dxa"/>
          </w:tcPr>
          <w:p w14:paraId="2F5B6B53" w14:textId="77777777" w:rsidR="007579FA" w:rsidRPr="006C6D55" w:rsidRDefault="007579FA" w:rsidP="00C45CC5">
            <w:pPr>
              <w:pStyle w:val="lists"/>
            </w:pPr>
            <w:r w:rsidRPr="006C6D55">
              <w:t>C+</w:t>
            </w:r>
          </w:p>
        </w:tc>
        <w:tc>
          <w:tcPr>
            <w:tcW w:w="6817" w:type="dxa"/>
            <w:vMerge/>
            <w:tcBorders>
              <w:top w:val="nil"/>
              <w:bottom w:val="nil"/>
              <w:right w:val="nil"/>
            </w:tcBorders>
          </w:tcPr>
          <w:p w14:paraId="61311FC6" w14:textId="77777777" w:rsidR="007579FA" w:rsidRPr="004D4CC9" w:rsidRDefault="007579FA" w:rsidP="00435AD1"/>
        </w:tc>
      </w:tr>
      <w:tr w:rsidR="007579FA" w:rsidRPr="004D4CC9" w14:paraId="2E13FD39" w14:textId="77777777" w:rsidTr="00DC1EB3">
        <w:trPr>
          <w:trHeight w:hRule="exact" w:val="302"/>
        </w:trPr>
        <w:tc>
          <w:tcPr>
            <w:tcW w:w="756" w:type="dxa"/>
            <w:noWrap/>
            <w:vAlign w:val="bottom"/>
            <w:hideMark/>
          </w:tcPr>
          <w:p w14:paraId="005E61C2" w14:textId="77777777" w:rsidR="007579FA" w:rsidRPr="006C6D55" w:rsidRDefault="00CC43B5" w:rsidP="00C45CC5">
            <w:pPr>
              <w:pStyle w:val="lists"/>
            </w:pPr>
            <w:r>
              <w:t>70.00</w:t>
            </w:r>
          </w:p>
        </w:tc>
        <w:tc>
          <w:tcPr>
            <w:tcW w:w="876" w:type="dxa"/>
            <w:noWrap/>
            <w:vAlign w:val="bottom"/>
            <w:hideMark/>
          </w:tcPr>
          <w:p w14:paraId="3FD8EF9F" w14:textId="77777777" w:rsidR="007579FA" w:rsidRPr="006C6D55" w:rsidRDefault="00DC1EB3" w:rsidP="00F86DFD">
            <w:pPr>
              <w:pStyle w:val="lists"/>
            </w:pPr>
            <w:r>
              <w:t>76.99</w:t>
            </w:r>
          </w:p>
        </w:tc>
        <w:tc>
          <w:tcPr>
            <w:tcW w:w="746" w:type="dxa"/>
          </w:tcPr>
          <w:p w14:paraId="006D7DAF" w14:textId="77777777" w:rsidR="007579FA" w:rsidRPr="006C6D55" w:rsidRDefault="007579FA" w:rsidP="00C45CC5">
            <w:pPr>
              <w:pStyle w:val="lists"/>
            </w:pPr>
            <w:r w:rsidRPr="006C6D55">
              <w:t>C</w:t>
            </w:r>
          </w:p>
        </w:tc>
        <w:tc>
          <w:tcPr>
            <w:tcW w:w="6817" w:type="dxa"/>
            <w:vMerge/>
            <w:tcBorders>
              <w:top w:val="nil"/>
              <w:bottom w:val="nil"/>
              <w:right w:val="nil"/>
            </w:tcBorders>
          </w:tcPr>
          <w:p w14:paraId="037B590D" w14:textId="77777777" w:rsidR="007579FA" w:rsidRPr="004D4CC9" w:rsidRDefault="007579FA" w:rsidP="00435AD1"/>
        </w:tc>
      </w:tr>
      <w:tr w:rsidR="007579FA" w:rsidRPr="004D4CC9" w14:paraId="5E0D9764" w14:textId="77777777" w:rsidTr="00DC1EB3">
        <w:trPr>
          <w:trHeight w:hRule="exact" w:val="302"/>
        </w:trPr>
        <w:tc>
          <w:tcPr>
            <w:tcW w:w="756" w:type="dxa"/>
            <w:noWrap/>
            <w:vAlign w:val="bottom"/>
            <w:hideMark/>
          </w:tcPr>
          <w:p w14:paraId="4FE64D34" w14:textId="77777777" w:rsidR="007579FA" w:rsidRPr="004D4CC9" w:rsidRDefault="00DC1EB3" w:rsidP="00C45CC5">
            <w:pPr>
              <w:pStyle w:val="lists"/>
            </w:pPr>
            <w:r>
              <w:t>67.00</w:t>
            </w:r>
          </w:p>
        </w:tc>
        <w:tc>
          <w:tcPr>
            <w:tcW w:w="876" w:type="dxa"/>
            <w:noWrap/>
            <w:vAlign w:val="bottom"/>
            <w:hideMark/>
          </w:tcPr>
          <w:p w14:paraId="512CA81B" w14:textId="77777777" w:rsidR="007579FA" w:rsidRPr="004D4CC9" w:rsidRDefault="00DC1EB3" w:rsidP="00C45CC5">
            <w:pPr>
              <w:pStyle w:val="lists"/>
            </w:pPr>
            <w:r>
              <w:t>69.99</w:t>
            </w:r>
          </w:p>
        </w:tc>
        <w:tc>
          <w:tcPr>
            <w:tcW w:w="746" w:type="dxa"/>
          </w:tcPr>
          <w:p w14:paraId="3939FEA8" w14:textId="77777777" w:rsidR="007579FA" w:rsidRPr="004D4CC9" w:rsidRDefault="00DC1EB3" w:rsidP="00C45CC5">
            <w:pPr>
              <w:pStyle w:val="lists"/>
            </w:pPr>
            <w:r>
              <w:t>D+</w:t>
            </w:r>
          </w:p>
        </w:tc>
        <w:tc>
          <w:tcPr>
            <w:tcW w:w="6817" w:type="dxa"/>
            <w:vMerge/>
            <w:tcBorders>
              <w:top w:val="nil"/>
              <w:bottom w:val="nil"/>
              <w:right w:val="nil"/>
            </w:tcBorders>
          </w:tcPr>
          <w:p w14:paraId="00EB4DA0" w14:textId="77777777" w:rsidR="007579FA" w:rsidRPr="004D4CC9" w:rsidRDefault="007579FA" w:rsidP="00435AD1"/>
        </w:tc>
      </w:tr>
      <w:tr w:rsidR="007579FA" w:rsidRPr="004D4CC9" w14:paraId="5C892A97" w14:textId="77777777" w:rsidTr="00DC1EB3">
        <w:trPr>
          <w:trHeight w:hRule="exact" w:val="302"/>
        </w:trPr>
        <w:tc>
          <w:tcPr>
            <w:tcW w:w="756" w:type="dxa"/>
            <w:noWrap/>
            <w:vAlign w:val="bottom"/>
            <w:hideMark/>
          </w:tcPr>
          <w:p w14:paraId="4A75ADDF" w14:textId="77777777" w:rsidR="007579FA" w:rsidRPr="004D4CC9" w:rsidRDefault="00DC1EB3" w:rsidP="00C45CC5">
            <w:pPr>
              <w:pStyle w:val="lists"/>
            </w:pPr>
            <w:r>
              <w:t>64.00</w:t>
            </w:r>
          </w:p>
        </w:tc>
        <w:tc>
          <w:tcPr>
            <w:tcW w:w="876" w:type="dxa"/>
            <w:noWrap/>
            <w:vAlign w:val="bottom"/>
            <w:hideMark/>
          </w:tcPr>
          <w:p w14:paraId="1F9C2173" w14:textId="77777777" w:rsidR="007579FA" w:rsidRPr="004D4CC9" w:rsidRDefault="00DC1EB3" w:rsidP="00C45CC5">
            <w:pPr>
              <w:pStyle w:val="lists"/>
            </w:pPr>
            <w:r>
              <w:t>66.99</w:t>
            </w:r>
          </w:p>
        </w:tc>
        <w:tc>
          <w:tcPr>
            <w:tcW w:w="746" w:type="dxa"/>
          </w:tcPr>
          <w:p w14:paraId="43BBFFA9" w14:textId="77777777" w:rsidR="007579FA" w:rsidRPr="004D4CC9" w:rsidRDefault="00DC1EB3" w:rsidP="00C45CC5">
            <w:pPr>
              <w:pStyle w:val="lists"/>
            </w:pPr>
            <w:r>
              <w:t>D</w:t>
            </w:r>
          </w:p>
        </w:tc>
        <w:tc>
          <w:tcPr>
            <w:tcW w:w="6817" w:type="dxa"/>
            <w:vMerge/>
            <w:tcBorders>
              <w:top w:val="nil"/>
              <w:bottom w:val="nil"/>
              <w:right w:val="nil"/>
            </w:tcBorders>
          </w:tcPr>
          <w:p w14:paraId="1E4BC9CB" w14:textId="77777777" w:rsidR="007579FA" w:rsidRPr="004D4CC9" w:rsidRDefault="007579FA" w:rsidP="00435AD1"/>
        </w:tc>
      </w:tr>
      <w:tr w:rsidR="00DC1EB3" w:rsidRPr="004D4CC9" w14:paraId="60A170B1" w14:textId="77777777" w:rsidTr="00DC1EB3">
        <w:trPr>
          <w:trHeight w:hRule="exact" w:val="302"/>
        </w:trPr>
        <w:tc>
          <w:tcPr>
            <w:tcW w:w="756" w:type="dxa"/>
            <w:noWrap/>
            <w:vAlign w:val="bottom"/>
          </w:tcPr>
          <w:p w14:paraId="1533C564" w14:textId="77777777" w:rsidR="00DC1EB3" w:rsidRPr="004D4CC9" w:rsidRDefault="00DC1EB3" w:rsidP="00C45CC5">
            <w:pPr>
              <w:pStyle w:val="lists"/>
            </w:pPr>
            <w:r>
              <w:t>61.00</w:t>
            </w:r>
          </w:p>
        </w:tc>
        <w:tc>
          <w:tcPr>
            <w:tcW w:w="876" w:type="dxa"/>
            <w:noWrap/>
            <w:vAlign w:val="bottom"/>
          </w:tcPr>
          <w:p w14:paraId="7E283B55" w14:textId="77777777" w:rsidR="00DC1EB3" w:rsidRPr="004D4CC9" w:rsidRDefault="00DC1EB3" w:rsidP="00C45CC5">
            <w:pPr>
              <w:pStyle w:val="lists"/>
            </w:pPr>
            <w:r>
              <w:t>63.99</w:t>
            </w:r>
          </w:p>
        </w:tc>
        <w:tc>
          <w:tcPr>
            <w:tcW w:w="746" w:type="dxa"/>
          </w:tcPr>
          <w:p w14:paraId="687919F2" w14:textId="77777777" w:rsidR="00DC1EB3" w:rsidRPr="004D4CC9" w:rsidRDefault="00DC1EB3" w:rsidP="00C45CC5">
            <w:pPr>
              <w:pStyle w:val="lists"/>
            </w:pPr>
            <w:r>
              <w:t>D-</w:t>
            </w:r>
          </w:p>
        </w:tc>
        <w:tc>
          <w:tcPr>
            <w:tcW w:w="6817" w:type="dxa"/>
            <w:tcBorders>
              <w:top w:val="nil"/>
              <w:bottom w:val="nil"/>
              <w:right w:val="nil"/>
            </w:tcBorders>
          </w:tcPr>
          <w:p w14:paraId="08E552AD" w14:textId="77777777" w:rsidR="00DC1EB3" w:rsidRPr="004D4CC9" w:rsidRDefault="00DC1EB3" w:rsidP="00435AD1"/>
        </w:tc>
      </w:tr>
      <w:tr w:rsidR="00DC1EB3" w:rsidRPr="004D4CC9" w14:paraId="3E416ED7" w14:textId="77777777" w:rsidTr="00DC1EB3">
        <w:trPr>
          <w:trHeight w:hRule="exact" w:val="302"/>
        </w:trPr>
        <w:tc>
          <w:tcPr>
            <w:tcW w:w="756" w:type="dxa"/>
            <w:noWrap/>
            <w:vAlign w:val="bottom"/>
          </w:tcPr>
          <w:p w14:paraId="2C6D18D5" w14:textId="77777777" w:rsidR="00DC1EB3" w:rsidRPr="004D4CC9" w:rsidRDefault="00DC1EB3" w:rsidP="00C45CC5">
            <w:pPr>
              <w:pStyle w:val="lists"/>
            </w:pPr>
            <w:r>
              <w:t>0</w:t>
            </w:r>
          </w:p>
        </w:tc>
        <w:tc>
          <w:tcPr>
            <w:tcW w:w="876" w:type="dxa"/>
            <w:noWrap/>
            <w:vAlign w:val="bottom"/>
          </w:tcPr>
          <w:p w14:paraId="705E77BF" w14:textId="77777777" w:rsidR="00DC1EB3" w:rsidRPr="004D4CC9" w:rsidRDefault="00DC1EB3" w:rsidP="00C45CC5">
            <w:pPr>
              <w:pStyle w:val="lists"/>
            </w:pPr>
            <w:r>
              <w:t>60.99</w:t>
            </w:r>
          </w:p>
        </w:tc>
        <w:tc>
          <w:tcPr>
            <w:tcW w:w="746" w:type="dxa"/>
          </w:tcPr>
          <w:p w14:paraId="7324C874" w14:textId="77777777" w:rsidR="00DC1EB3" w:rsidRPr="004D4CC9" w:rsidRDefault="00DC1EB3" w:rsidP="00C45CC5">
            <w:pPr>
              <w:pStyle w:val="lists"/>
            </w:pPr>
            <w:r>
              <w:t>E</w:t>
            </w:r>
          </w:p>
        </w:tc>
        <w:tc>
          <w:tcPr>
            <w:tcW w:w="6817" w:type="dxa"/>
            <w:tcBorders>
              <w:top w:val="nil"/>
              <w:bottom w:val="nil"/>
              <w:right w:val="nil"/>
            </w:tcBorders>
          </w:tcPr>
          <w:p w14:paraId="652B03E6" w14:textId="77777777" w:rsidR="00DC1EB3" w:rsidRPr="004D4CC9" w:rsidRDefault="00DC1EB3" w:rsidP="00435AD1"/>
        </w:tc>
      </w:tr>
    </w:tbl>
    <w:p w14:paraId="6F45F13D" w14:textId="77777777" w:rsidR="00403D59" w:rsidRDefault="00403D59" w:rsidP="00435AD1">
      <w:pPr>
        <w:pStyle w:val="Heading1"/>
      </w:pPr>
      <w:r>
        <w:t>Required</w:t>
      </w:r>
      <w:r w:rsidR="0030185F">
        <w:t>/recomm</w:t>
      </w:r>
      <w:r w:rsidR="00AB34A9">
        <w:t>e</w:t>
      </w:r>
      <w:r w:rsidR="0030185F">
        <w:t>nded</w:t>
      </w:r>
      <w:r>
        <w:t xml:space="preserve"> course materials</w:t>
      </w:r>
    </w:p>
    <w:p w14:paraId="6944A7C5" w14:textId="77777777" w:rsidR="00403D59" w:rsidRPr="007B77EE" w:rsidRDefault="00326CBA" w:rsidP="00674EFD">
      <w:r>
        <w:t>Animal Physiology: from genes to organisms,</w:t>
      </w:r>
      <w:r w:rsidR="00403D59">
        <w:t xml:space="preserve"> 2</w:t>
      </w:r>
      <w:r w:rsidR="00403D59" w:rsidRPr="002427F6">
        <w:rPr>
          <w:vertAlign w:val="superscript"/>
        </w:rPr>
        <w:t>nd</w:t>
      </w:r>
      <w:r w:rsidR="00403D59">
        <w:t xml:space="preserve"> Edition by </w:t>
      </w:r>
      <w:r w:rsidR="00604CB7">
        <w:t xml:space="preserve">Sherwood, </w:t>
      </w:r>
      <w:proofErr w:type="spellStart"/>
      <w:r w:rsidR="00604CB7">
        <w:t>Klandorf</w:t>
      </w:r>
      <w:proofErr w:type="spellEnd"/>
      <w:r w:rsidR="00604CB7">
        <w:t>, and Yancey</w:t>
      </w:r>
      <w:r w:rsidR="00403D59">
        <w:t xml:space="preserve">, </w:t>
      </w:r>
      <w:r w:rsidR="00604CB7">
        <w:t>Brooks/Cole</w:t>
      </w:r>
      <w:r w:rsidR="00431985">
        <w:t xml:space="preserve"> 2013</w:t>
      </w:r>
      <w:r w:rsidR="003D1C4B">
        <w:t>.</w:t>
      </w:r>
      <w:r w:rsidR="00403D59">
        <w:t xml:space="preserve">  </w:t>
      </w:r>
      <w:r w:rsidR="005F3D13">
        <w:t>This version has an owl on the cover</w:t>
      </w:r>
      <w:r w:rsidR="00403D59">
        <w:t>.</w:t>
      </w:r>
      <w:r w:rsidR="00910A8F">
        <w:t xml:space="preserve">  </w:t>
      </w:r>
      <w:r w:rsidR="0049190B" w:rsidRPr="007B77EE">
        <w:t>Options</w:t>
      </w:r>
      <w:r w:rsidR="00674EFD">
        <w:t xml:space="preserve"> for access are</w:t>
      </w:r>
      <w:r w:rsidR="00910A8F" w:rsidRPr="007B77EE">
        <w:t>:</w:t>
      </w:r>
    </w:p>
    <w:p w14:paraId="09E51F17" w14:textId="77777777" w:rsidR="0049190B" w:rsidRPr="007B77EE" w:rsidRDefault="0049190B" w:rsidP="00582273">
      <w:pPr>
        <w:pStyle w:val="lists"/>
        <w:numPr>
          <w:ilvl w:val="0"/>
          <w:numId w:val="2"/>
        </w:numPr>
        <w:ind w:left="540"/>
      </w:pPr>
      <w:r w:rsidRPr="007B77EE">
        <w:t xml:space="preserve">Buy new or used Hardcover </w:t>
      </w:r>
      <w:r w:rsidR="0030185F">
        <w:t>~</w:t>
      </w:r>
      <w:r w:rsidRPr="007B77EE">
        <w:t>$</w:t>
      </w:r>
      <w:r w:rsidR="004732C8">
        <w:t>1</w:t>
      </w:r>
      <w:r w:rsidR="00FC225B">
        <w:t>0</w:t>
      </w:r>
      <w:r w:rsidR="008F37A6">
        <w:t>0</w:t>
      </w:r>
      <w:r w:rsidRPr="007B77EE">
        <w:t>-</w:t>
      </w:r>
      <w:r w:rsidR="00964E9A">
        <w:t>1</w:t>
      </w:r>
      <w:r w:rsidR="007156BC">
        <w:t>50</w:t>
      </w:r>
      <w:r w:rsidR="008F37A6">
        <w:t xml:space="preserve">: From </w:t>
      </w:r>
      <w:r w:rsidR="008F37A6" w:rsidRPr="007B77EE">
        <w:t xml:space="preserve">Cengage, </w:t>
      </w:r>
      <w:r w:rsidR="008F37A6">
        <w:t xml:space="preserve">Amazon, </w:t>
      </w:r>
      <w:r w:rsidR="004941C6">
        <w:t xml:space="preserve">UF </w:t>
      </w:r>
      <w:r w:rsidR="008F37A6">
        <w:t>others…</w:t>
      </w:r>
    </w:p>
    <w:p w14:paraId="35E665C3" w14:textId="77777777" w:rsidR="0049190B" w:rsidRPr="007B77EE" w:rsidRDefault="0049190B" w:rsidP="00582273">
      <w:pPr>
        <w:pStyle w:val="lists"/>
        <w:numPr>
          <w:ilvl w:val="0"/>
          <w:numId w:val="2"/>
        </w:numPr>
        <w:ind w:left="540"/>
      </w:pPr>
      <w:r w:rsidRPr="007B77EE">
        <w:t xml:space="preserve">Rent Hardcover </w:t>
      </w:r>
      <w:r w:rsidR="0030185F">
        <w:t>~</w:t>
      </w:r>
      <w:r w:rsidRPr="007B77EE">
        <w:t>$</w:t>
      </w:r>
      <w:r w:rsidR="00016323">
        <w:t>2</w:t>
      </w:r>
      <w:r w:rsidRPr="007B77EE">
        <w:t>0-</w:t>
      </w:r>
      <w:r w:rsidR="00964E9A">
        <w:t>50</w:t>
      </w:r>
    </w:p>
    <w:p w14:paraId="62DAAA5A" w14:textId="77777777" w:rsidR="0049190B" w:rsidRPr="007B77EE" w:rsidRDefault="007B77EE" w:rsidP="00582273">
      <w:pPr>
        <w:pStyle w:val="lists"/>
        <w:numPr>
          <w:ilvl w:val="0"/>
          <w:numId w:val="2"/>
        </w:numPr>
        <w:ind w:left="540"/>
      </w:pPr>
      <w:r>
        <w:t xml:space="preserve">Rent </w:t>
      </w:r>
      <w:r w:rsidR="0049190B" w:rsidRPr="007B77EE">
        <w:t xml:space="preserve">Electronic </w:t>
      </w:r>
      <w:r w:rsidR="007F79E9">
        <w:t>~</w:t>
      </w:r>
      <w:r w:rsidR="0049190B" w:rsidRPr="007B77EE">
        <w:t>$</w:t>
      </w:r>
      <w:r w:rsidR="00964E9A">
        <w:t>40</w:t>
      </w:r>
      <w:r w:rsidR="00D70B70">
        <w:t>-</w:t>
      </w:r>
      <w:r w:rsidR="00CF7609">
        <w:t>80</w:t>
      </w:r>
    </w:p>
    <w:p w14:paraId="79C62797" w14:textId="77777777" w:rsidR="0049190B" w:rsidRDefault="0049190B" w:rsidP="00582273">
      <w:pPr>
        <w:pStyle w:val="lists"/>
        <w:numPr>
          <w:ilvl w:val="0"/>
          <w:numId w:val="2"/>
        </w:numPr>
        <w:ind w:left="540"/>
      </w:pPr>
      <w:r w:rsidRPr="007B77EE">
        <w:lastRenderedPageBreak/>
        <w:t xml:space="preserve">First Edition </w:t>
      </w:r>
      <w:r w:rsidR="00431985" w:rsidRPr="007B77EE">
        <w:t xml:space="preserve">(2004) </w:t>
      </w:r>
      <w:r w:rsidRPr="007B77EE">
        <w:t xml:space="preserve">new or used </w:t>
      </w:r>
      <w:r w:rsidR="001A3516">
        <w:t xml:space="preserve">from </w:t>
      </w:r>
      <w:r w:rsidRPr="007B77EE">
        <w:t>$</w:t>
      </w:r>
      <w:r w:rsidR="00FC225B">
        <w:t>3</w:t>
      </w:r>
      <w:r w:rsidR="001A3516">
        <w:t xml:space="preserve"> and up</w:t>
      </w:r>
      <w:r w:rsidR="005F3D13">
        <w:t>. This version has a mountain lion on the cover</w:t>
      </w:r>
      <w:r w:rsidRPr="007B77EE">
        <w:t>: From Amazon</w:t>
      </w:r>
      <w:r w:rsidR="007B77EE" w:rsidRPr="007B77EE">
        <w:t xml:space="preserve">, Textbooks.com, </w:t>
      </w:r>
      <w:r w:rsidR="00AC55E9">
        <w:t>others</w:t>
      </w:r>
      <w:r w:rsidR="007B77EE" w:rsidRPr="007B77EE">
        <w:t>..</w:t>
      </w:r>
      <w:r w:rsidR="00431985" w:rsidRPr="007B77EE">
        <w:t>. Note – The instructor has not seen the first edition.  Some material may be outdated, and in different places, but this can be an inexpensive option if you want to spend the least amount of money.</w:t>
      </w:r>
      <w:r w:rsidR="00423D80">
        <w:t xml:space="preserve">  Use this option at your own risk.</w:t>
      </w:r>
    </w:p>
    <w:p w14:paraId="41E9D772" w14:textId="77777777" w:rsidR="00285B40" w:rsidRPr="007B77EE" w:rsidRDefault="00285B40" w:rsidP="00582273">
      <w:pPr>
        <w:pStyle w:val="lists"/>
        <w:numPr>
          <w:ilvl w:val="0"/>
          <w:numId w:val="2"/>
        </w:numPr>
        <w:ind w:left="540"/>
      </w:pPr>
      <w:r>
        <w:t>Search Google/shopping for more options</w:t>
      </w:r>
    </w:p>
    <w:p w14:paraId="42FB198A" w14:textId="20D83583" w:rsidR="00403D59" w:rsidRDefault="004941C6" w:rsidP="00435AD1">
      <w:r>
        <w:t xml:space="preserve">We will heavily use </w:t>
      </w:r>
      <w:r w:rsidR="00964E9A">
        <w:t xml:space="preserve">the </w:t>
      </w:r>
      <w:proofErr w:type="spellStart"/>
      <w:r w:rsidR="00964E9A">
        <w:t>iClicker</w:t>
      </w:r>
      <w:proofErr w:type="spellEnd"/>
      <w:r w:rsidR="00964E9A">
        <w:t xml:space="preserve"> Cloud</w:t>
      </w:r>
      <w:r w:rsidR="00B733FB">
        <w:t xml:space="preserve"> instant response system </w:t>
      </w:r>
      <w:r w:rsidR="00432580">
        <w:t>during lectures</w:t>
      </w:r>
      <w:r w:rsidR="00B733FB">
        <w:t xml:space="preserve"> to help stimulate understanding and discussions.</w:t>
      </w:r>
      <w:r w:rsidR="0089319A">
        <w:t xml:space="preserve">  </w:t>
      </w:r>
      <w:r w:rsidR="0010614B">
        <w:t>Use this code to join if you were not automatically added: https://join.iclicker.com/ALUUN</w:t>
      </w:r>
    </w:p>
    <w:p w14:paraId="360F96E7" w14:textId="064AEB77" w:rsidR="00403D59" w:rsidRDefault="00403D59" w:rsidP="00435AD1">
      <w:r>
        <w:t>Calculator – any scientific calculator should be sufficient and must be brought to class</w:t>
      </w:r>
      <w:r w:rsidR="00D05D68">
        <w:t xml:space="preserve"> and exams</w:t>
      </w:r>
      <w:r>
        <w:t>.</w:t>
      </w:r>
    </w:p>
    <w:p w14:paraId="0337D86D" w14:textId="54EBF0CB" w:rsidR="005D7240" w:rsidRPr="00DA5299" w:rsidRDefault="00887377" w:rsidP="00435AD1">
      <w:pPr>
        <w:rPr>
          <w:b/>
          <w:bCs/>
        </w:rPr>
      </w:pPr>
      <w:r>
        <w:rPr>
          <w:b/>
          <w:bCs/>
        </w:rPr>
        <w:t xml:space="preserve">CONTAGEOUS </w:t>
      </w:r>
      <w:r w:rsidR="00DA5299" w:rsidRPr="00DA5299">
        <w:rPr>
          <w:b/>
          <w:bCs/>
        </w:rPr>
        <w:t>ILLNESSES</w:t>
      </w:r>
    </w:p>
    <w:p w14:paraId="0B653AC9" w14:textId="44469F78" w:rsidR="00DA5299" w:rsidRDefault="00DA5299" w:rsidP="00DA5299">
      <w:r>
        <w:t>In response to COVID-19, the following recommendations are in place to maintain your learning environment, to enhance the safety of our in-classroom interactions, and to further the health and safety of ourselves, our neighbors, and our loved ones.</w:t>
      </w:r>
    </w:p>
    <w:p w14:paraId="4A0123FB" w14:textId="4D70A550" w:rsidR="00DA5299" w:rsidRDefault="00DA5299" w:rsidP="00DA5299">
      <w:pPr>
        <w:pStyle w:val="ListParagraph"/>
        <w:numPr>
          <w:ilvl w:val="0"/>
          <w:numId w:val="5"/>
        </w:numPr>
        <w:ind w:left="360" w:hanging="270"/>
      </w:pPr>
      <w:r>
        <w:t xml:space="preserve">If you are not vaccinated, get vaccinated. Vaccines are readily available and have been demonstrated to be safe and effective against the COVID-19 virus. Visit </w:t>
      </w:r>
      <w:proofErr w:type="spellStart"/>
      <w:proofErr w:type="gramStart"/>
      <w:r>
        <w:t>one.uf</w:t>
      </w:r>
      <w:proofErr w:type="spellEnd"/>
      <w:proofErr w:type="gramEnd"/>
      <w:r>
        <w:t xml:space="preserve"> for screening / testing and vaccination opportunities.</w:t>
      </w:r>
    </w:p>
    <w:p w14:paraId="07C5B97F" w14:textId="1409E186" w:rsidR="00DA5299" w:rsidRDefault="00DA5299" w:rsidP="00DA5299">
      <w:pPr>
        <w:pStyle w:val="ListParagraph"/>
        <w:numPr>
          <w:ilvl w:val="0"/>
          <w:numId w:val="5"/>
        </w:numPr>
        <w:ind w:left="360" w:hanging="270"/>
      </w:pPr>
      <w:r>
        <w:t xml:space="preserve">If you are sick, stay home. Please call your primary care provider if you are ill and need immediate care </w:t>
      </w:r>
      <w:proofErr w:type="gramStart"/>
      <w:r>
        <w:t>or</w:t>
      </w:r>
      <w:proofErr w:type="gramEnd"/>
      <w:r>
        <w:t xml:space="preserve"> the UF Student Health Care Center </w:t>
      </w:r>
      <w:proofErr w:type="gramStart"/>
      <w:r>
        <w:t>at</w:t>
      </w:r>
      <w:proofErr w:type="gramEnd"/>
      <w:r>
        <w:t xml:space="preserve"> 352-392-1161 to be evaluated. </w:t>
      </w:r>
    </w:p>
    <w:p w14:paraId="56677965" w14:textId="00108F6A" w:rsidR="00DA5299" w:rsidRDefault="00DA5299" w:rsidP="00DA5299">
      <w:pPr>
        <w:pStyle w:val="ListParagraph"/>
        <w:numPr>
          <w:ilvl w:val="0"/>
          <w:numId w:val="5"/>
        </w:numPr>
        <w:ind w:left="360" w:hanging="270"/>
      </w:pPr>
      <w:r>
        <w:t>Course materials will be provided to you with an excused absence, and you will be given a reasonable amount of time to make up work.</w:t>
      </w:r>
    </w:p>
    <w:p w14:paraId="0F1CF89C" w14:textId="77777777" w:rsidR="008318F6" w:rsidRDefault="00E7727E" w:rsidP="00435AD1">
      <w:pPr>
        <w:pStyle w:val="Heading1"/>
      </w:pPr>
      <w:r>
        <w:t>Discussions &amp; Ex</w:t>
      </w:r>
      <w:r w:rsidR="00D76369">
        <w:t>ercises</w:t>
      </w:r>
    </w:p>
    <w:p w14:paraId="657A203B" w14:textId="77777777" w:rsidR="007E3119" w:rsidRPr="00D94303" w:rsidRDefault="00D76369" w:rsidP="00435AD1">
      <w:r>
        <w:t>You will participate in a</w:t>
      </w:r>
      <w:r w:rsidR="00F95D48">
        <w:t xml:space="preserve"> mixture of </w:t>
      </w:r>
      <w:r>
        <w:t xml:space="preserve">discussions, </w:t>
      </w:r>
      <w:r w:rsidR="00F95D48">
        <w:t>compute</w:t>
      </w:r>
      <w:r>
        <w:t>r-based physiology simulations</w:t>
      </w:r>
      <w:r w:rsidR="00720B18">
        <w:t>, and</w:t>
      </w:r>
      <w:r w:rsidR="00F95D48">
        <w:t xml:space="preserve"> </w:t>
      </w:r>
      <w:r>
        <w:t>a “hands-on” exercise</w:t>
      </w:r>
      <w:r w:rsidR="00F95D48">
        <w:t>.</w:t>
      </w:r>
      <w:r w:rsidR="00403CAD">
        <w:t xml:space="preserve">  Details </w:t>
      </w:r>
      <w:r w:rsidR="001A6575">
        <w:t xml:space="preserve">are in the </w:t>
      </w:r>
      <w:r w:rsidR="00740B00">
        <w:t xml:space="preserve">Discussions/Lab </w:t>
      </w:r>
      <w:r w:rsidR="001A6575">
        <w:t>syllabus</w:t>
      </w:r>
      <w:r w:rsidR="00D00BB3">
        <w:t xml:space="preserve"> in </w:t>
      </w:r>
      <w:r w:rsidR="009F05EE">
        <w:t>Canvas</w:t>
      </w:r>
      <w:r w:rsidR="00740B00">
        <w:t>/Resources</w:t>
      </w:r>
      <w:r w:rsidR="00403CAD">
        <w:t>.</w:t>
      </w:r>
      <w:r w:rsidR="00D94303">
        <w:t xml:space="preserve">  A portion of exams </w:t>
      </w:r>
      <w:r w:rsidR="00275378">
        <w:t>2, 3</w:t>
      </w:r>
      <w:r w:rsidR="00D94303">
        <w:t xml:space="preserve">, and </w:t>
      </w:r>
      <w:r w:rsidR="00275378">
        <w:t>4</w:t>
      </w:r>
      <w:r w:rsidR="00D94303">
        <w:t xml:space="preserve"> will be related to papers you discuss as groups.</w:t>
      </w:r>
    </w:p>
    <w:p w14:paraId="1933740B" w14:textId="77777777" w:rsidR="00514E8B" w:rsidRDefault="00514E8B" w:rsidP="00435AD1">
      <w:pPr>
        <w:pStyle w:val="Heading1"/>
      </w:pPr>
      <w:r>
        <w:t>Suggested study methods</w:t>
      </w:r>
    </w:p>
    <w:p w14:paraId="65F78018" w14:textId="77777777" w:rsidR="00DA05B0" w:rsidRDefault="00432580" w:rsidP="009629A1">
      <w:pPr>
        <w:pStyle w:val="Heading2"/>
      </w:pPr>
      <w:r>
        <w:t>P</w:t>
      </w:r>
      <w:r w:rsidR="00691DCA">
        <w:t>articipate</w:t>
      </w:r>
      <w:r>
        <w:t xml:space="preserve"> during lectures</w:t>
      </w:r>
    </w:p>
    <w:p w14:paraId="62F9F81A" w14:textId="77777777" w:rsidR="00DA05B0" w:rsidRDefault="007F34CC" w:rsidP="00435AD1">
      <w:r>
        <w:t xml:space="preserve">There is tremendous variation in how people learn and in the </w:t>
      </w:r>
      <w:proofErr w:type="gramStart"/>
      <w:r>
        <w:t>foundation</w:t>
      </w:r>
      <w:proofErr w:type="gramEnd"/>
      <w:r>
        <w:t xml:space="preserve"> they have upon entering this course.  However, one thing that is certain is that you will not do well if you do not attend class.  </w:t>
      </w:r>
      <w:r w:rsidR="003D29C0">
        <w:t>S</w:t>
      </w:r>
      <w:r>
        <w:t xml:space="preserve">eniors </w:t>
      </w:r>
      <w:r w:rsidR="003D29C0">
        <w:t xml:space="preserve">have </w:t>
      </w:r>
      <w:r>
        <w:t>fail</w:t>
      </w:r>
      <w:r w:rsidR="003D29C0">
        <w:t>ed</w:t>
      </w:r>
      <w:r>
        <w:t xml:space="preserve"> or </w:t>
      </w:r>
      <w:proofErr w:type="gramStart"/>
      <w:r>
        <w:t>withdraw</w:t>
      </w:r>
      <w:proofErr w:type="gramEnd"/>
      <w:r>
        <w:t xml:space="preserve"> from this class and had to repeat </w:t>
      </w:r>
      <w:r w:rsidR="003D29C0">
        <w:t>it</w:t>
      </w:r>
      <w:r>
        <w:t xml:space="preserve">.  Some of them had GPAs above 3.5 and were already conditionally accepted to medical or dental schools.  They decided they would miss class and get through by cramming for exams.  </w:t>
      </w:r>
      <w:r w:rsidRPr="00F52AEE">
        <w:rPr>
          <w:i/>
          <w:u w:val="single"/>
        </w:rPr>
        <w:t>They were wrong and it cost them.</w:t>
      </w:r>
      <w:r w:rsidRPr="00EA5376">
        <w:rPr>
          <w:i/>
        </w:rPr>
        <w:t xml:space="preserve">  </w:t>
      </w:r>
      <w:r>
        <w:t xml:space="preserve">You will need to “participate” and work hard to </w:t>
      </w:r>
      <w:r w:rsidR="004111C4">
        <w:t>do well</w:t>
      </w:r>
      <w:r>
        <w:t>.</w:t>
      </w:r>
    </w:p>
    <w:p w14:paraId="2AAFE00D" w14:textId="77777777" w:rsidR="00DA05B0" w:rsidRDefault="005C4B5B" w:rsidP="009629A1">
      <w:pPr>
        <w:pStyle w:val="Heading2"/>
      </w:pPr>
      <w:r>
        <w:t>U</w:t>
      </w:r>
      <w:r w:rsidR="009F1F86">
        <w:t>nderstand the concepts</w:t>
      </w:r>
      <w:r>
        <w:t xml:space="preserve"> behind </w:t>
      </w:r>
      <w:proofErr w:type="spellStart"/>
      <w:r w:rsidR="0098745F">
        <w:t>iClicker</w:t>
      </w:r>
      <w:proofErr w:type="spellEnd"/>
      <w:r>
        <w:t xml:space="preserve"> questions</w:t>
      </w:r>
    </w:p>
    <w:p w14:paraId="38332E10" w14:textId="77777777" w:rsidR="00DA05B0" w:rsidRPr="00DA05B0" w:rsidRDefault="0098745F" w:rsidP="00435AD1">
      <w:proofErr w:type="spellStart"/>
      <w:r>
        <w:t>iClicker</w:t>
      </w:r>
      <w:proofErr w:type="spellEnd"/>
      <w:r>
        <w:t xml:space="preserve"> </w:t>
      </w:r>
      <w:r w:rsidR="005C4B5B">
        <w:t>is</w:t>
      </w:r>
      <w:r w:rsidR="00DA05B0">
        <w:t xml:space="preserve"> used to</w:t>
      </w:r>
      <w:r w:rsidR="00A22B4D">
        <w:t xml:space="preserve"> help you learn concepts while in class and to generate an “active learning” environment. </w:t>
      </w:r>
      <w:r w:rsidR="00DA05B0">
        <w:t xml:space="preserve"> </w:t>
      </w:r>
      <w:r w:rsidR="005C4B5B">
        <w:t>It will</w:t>
      </w:r>
      <w:r w:rsidR="00A22B4D">
        <w:t xml:space="preserve"> also </w:t>
      </w:r>
      <w:r w:rsidR="00DA05B0">
        <w:t xml:space="preserve">introduce you to the types of questions and concepts that will be on the exams.  </w:t>
      </w:r>
      <w:r w:rsidR="005C4B5B">
        <w:t>Review questions and t</w:t>
      </w:r>
      <w:r w:rsidR="00DA05B0">
        <w:t xml:space="preserve">ry to anticipate how </w:t>
      </w:r>
      <w:r w:rsidR="00EA5376">
        <w:t>different versions of the</w:t>
      </w:r>
      <w:r w:rsidR="00DA05B0">
        <w:t xml:space="preserve"> questions might </w:t>
      </w:r>
      <w:proofErr w:type="gramStart"/>
      <w:r w:rsidR="00EA5376">
        <w:t>show-up</w:t>
      </w:r>
      <w:proofErr w:type="gramEnd"/>
      <w:r w:rsidR="00EA5376">
        <w:t xml:space="preserve"> on</w:t>
      </w:r>
      <w:r w:rsidR="00DA05B0">
        <w:t xml:space="preserve"> exams.</w:t>
      </w:r>
    </w:p>
    <w:p w14:paraId="1E7ADF66" w14:textId="77777777" w:rsidR="00DA05B0" w:rsidRDefault="00F52AEE" w:rsidP="009629A1">
      <w:pPr>
        <w:pStyle w:val="Heading2"/>
      </w:pPr>
      <w:r>
        <w:t xml:space="preserve">Answer </w:t>
      </w:r>
      <w:r w:rsidR="00A75615">
        <w:t xml:space="preserve">and understand the concepts behind </w:t>
      </w:r>
      <w:r w:rsidR="009E2730">
        <w:t>learning objectives</w:t>
      </w:r>
    </w:p>
    <w:p w14:paraId="6AD91FBF" w14:textId="77777777" w:rsidR="00DA05B0" w:rsidRPr="00DA05B0" w:rsidRDefault="00DA05B0" w:rsidP="00435AD1">
      <w:r>
        <w:t xml:space="preserve">There is an immense amount of material that is covered.  To help provide focus, </w:t>
      </w:r>
      <w:r w:rsidR="0098745F">
        <w:t>learning objectives</w:t>
      </w:r>
      <w:r>
        <w:t xml:space="preserve"> will be posted </w:t>
      </w:r>
      <w:r w:rsidR="00E544C8">
        <w:t>for</w:t>
      </w:r>
      <w:r>
        <w:t xml:space="preserve"> each exam.  </w:t>
      </w:r>
      <w:r w:rsidR="00E544C8" w:rsidRPr="00E544C8">
        <w:rPr>
          <w:u w:val="single"/>
        </w:rPr>
        <w:t>E</w:t>
      </w:r>
      <w:r w:rsidRPr="00E544C8">
        <w:rPr>
          <w:u w:val="single"/>
        </w:rPr>
        <w:t>xams w</w:t>
      </w:r>
      <w:r w:rsidR="009054E7" w:rsidRPr="00E544C8">
        <w:rPr>
          <w:u w:val="single"/>
        </w:rPr>
        <w:t xml:space="preserve">ill be </w:t>
      </w:r>
      <w:r w:rsidR="00E544C8" w:rsidRPr="00E544C8">
        <w:rPr>
          <w:u w:val="single"/>
        </w:rPr>
        <w:t>limited to</w:t>
      </w:r>
      <w:r w:rsidRPr="00E544C8">
        <w:rPr>
          <w:u w:val="single"/>
        </w:rPr>
        <w:t xml:space="preserve"> these concepts</w:t>
      </w:r>
      <w:r w:rsidR="009054E7" w:rsidRPr="00E544C8">
        <w:rPr>
          <w:u w:val="single"/>
        </w:rPr>
        <w:t xml:space="preserve"> and material</w:t>
      </w:r>
      <w:r>
        <w:t xml:space="preserve">.  Work on these questions as we progress.  Compare your answers with those of other students, ask </w:t>
      </w:r>
      <w:r w:rsidR="005C4B5B">
        <w:t xml:space="preserve">Dr. Choe and </w:t>
      </w:r>
      <w:r>
        <w:t xml:space="preserve">the </w:t>
      </w:r>
      <w:r w:rsidR="00E544C8">
        <w:t xml:space="preserve">undergraduate </w:t>
      </w:r>
      <w:r>
        <w:t>TAs for guidance, and share answers and uncertainties with other students on the discussion boards</w:t>
      </w:r>
      <w:r w:rsidR="00040598">
        <w:t xml:space="preserve"> (see below).</w:t>
      </w:r>
      <w:r w:rsidR="009054E7">
        <w:t xml:space="preserve">  </w:t>
      </w:r>
      <w:r w:rsidR="00A95745">
        <w:t>Dr. Choe will not</w:t>
      </w:r>
      <w:r w:rsidR="009054E7">
        <w:t xml:space="preserve"> post complete answers to these questions</w:t>
      </w:r>
      <w:r w:rsidR="00E544C8">
        <w:t>,</w:t>
      </w:r>
      <w:r w:rsidR="009054E7">
        <w:t xml:space="preserve"> </w:t>
      </w:r>
      <w:r w:rsidR="00A95745">
        <w:t>as</w:t>
      </w:r>
      <w:r w:rsidR="009054E7">
        <w:t xml:space="preserve"> the best way to learn is to discover the answer </w:t>
      </w:r>
      <w:r w:rsidR="009054E7">
        <w:lastRenderedPageBreak/>
        <w:t xml:space="preserve">yourself.  </w:t>
      </w:r>
      <w:r w:rsidR="009054E7" w:rsidRPr="009054E7">
        <w:rPr>
          <w:i/>
          <w:u w:val="single"/>
        </w:rPr>
        <w:t>However, the TAs and I are always happy to help YOU come to t</w:t>
      </w:r>
      <w:r w:rsidR="00EB261C">
        <w:rPr>
          <w:i/>
          <w:u w:val="single"/>
        </w:rPr>
        <w:t xml:space="preserve">he correct answers </w:t>
      </w:r>
      <w:r w:rsidR="00A95745">
        <w:rPr>
          <w:i/>
          <w:u w:val="single"/>
        </w:rPr>
        <w:t>or</w:t>
      </w:r>
      <w:r w:rsidR="00EB261C">
        <w:rPr>
          <w:i/>
          <w:u w:val="single"/>
        </w:rPr>
        <w:t xml:space="preserve"> CONFIRM if</w:t>
      </w:r>
      <w:r w:rsidR="009054E7" w:rsidRPr="009054E7">
        <w:rPr>
          <w:i/>
          <w:u w:val="single"/>
        </w:rPr>
        <w:t xml:space="preserve"> you are correct.</w:t>
      </w:r>
    </w:p>
    <w:p w14:paraId="26A3DE78" w14:textId="77777777" w:rsidR="00DA05B0" w:rsidRDefault="00DA05B0" w:rsidP="009629A1">
      <w:pPr>
        <w:pStyle w:val="Heading2"/>
      </w:pPr>
      <w:r>
        <w:t>Participate in discussion boards</w:t>
      </w:r>
      <w:r w:rsidR="00224611">
        <w:t xml:space="preserve"> and chats</w:t>
      </w:r>
    </w:p>
    <w:p w14:paraId="779A73A3" w14:textId="77777777" w:rsidR="00DA05B0" w:rsidRDefault="00DA05B0" w:rsidP="00435AD1">
      <w:r>
        <w:t xml:space="preserve">There are </w:t>
      </w:r>
      <w:r w:rsidR="002D1493">
        <w:t xml:space="preserve">about </w:t>
      </w:r>
      <w:r w:rsidR="008430AB">
        <w:t>100</w:t>
      </w:r>
      <w:r>
        <w:t xml:space="preserve"> other students in the class trying to learn the same material.   Post </w:t>
      </w:r>
      <w:r w:rsidR="00D142C6">
        <w:t>and answer general questions and comments in the chat related to daily lectures and clicker questions.  Use the discussion boards to ask and answer questions about the study questions as you prepare for exams</w:t>
      </w:r>
      <w:r>
        <w:t xml:space="preserve">.  </w:t>
      </w:r>
      <w:r w:rsidR="00AA7D05">
        <w:t xml:space="preserve">Teaching other students is a great way </w:t>
      </w:r>
      <w:r w:rsidR="00EF60D9">
        <w:t xml:space="preserve">to </w:t>
      </w:r>
      <w:r w:rsidR="00AA7D05">
        <w:t xml:space="preserve">make sure you know the material.  </w:t>
      </w:r>
      <w:r w:rsidR="00F17312">
        <w:t xml:space="preserve">Undergraduate </w:t>
      </w:r>
      <w:r>
        <w:t>TAs and the instructor will monitor and direct the discussions as necessary.</w:t>
      </w:r>
      <w:r w:rsidR="00FB6C16">
        <w:t xml:space="preserve">  </w:t>
      </w:r>
      <w:r w:rsidR="00FB6C16" w:rsidRPr="00A32234">
        <w:rPr>
          <w:i/>
          <w:u w:val="single"/>
        </w:rPr>
        <w:t>These are read by all students and instructors, so make sure your comments are appropriate and respectful.</w:t>
      </w:r>
    </w:p>
    <w:p w14:paraId="7B533071" w14:textId="77777777" w:rsidR="0078297A" w:rsidRDefault="0078297A" w:rsidP="009629A1">
      <w:pPr>
        <w:pStyle w:val="Heading2"/>
      </w:pPr>
      <w:r>
        <w:t>Keep up with material</w:t>
      </w:r>
    </w:p>
    <w:p w14:paraId="4176658C" w14:textId="59BCC4D8" w:rsidR="00165A06" w:rsidRDefault="00514E8B" w:rsidP="00435AD1">
      <w:r>
        <w:t>This is</w:t>
      </w:r>
      <w:r w:rsidR="00165A06">
        <w:t xml:space="preserve"> likely to be</w:t>
      </w:r>
      <w:r>
        <w:t xml:space="preserve"> one of the most </w:t>
      </w:r>
      <w:r w:rsidR="00055386">
        <w:t xml:space="preserve">conceptually </w:t>
      </w:r>
      <w:r>
        <w:t xml:space="preserve">difficult courses </w:t>
      </w:r>
      <w:r w:rsidR="00165A06">
        <w:t>you will take.  It also has the potential to be one of the most stimulating and rewarding.  You will be required to</w:t>
      </w:r>
      <w:r>
        <w:t xml:space="preserve"> </w:t>
      </w:r>
      <w:r w:rsidR="00165A06">
        <w:t>build</w:t>
      </w:r>
      <w:r>
        <w:t xml:space="preserve"> on what you have learned in other courses and </w:t>
      </w:r>
      <w:r w:rsidR="00165A06">
        <w:t>to</w:t>
      </w:r>
      <w:r>
        <w:t xml:space="preserve"> apply concepts as opposed to memorizing facts.  </w:t>
      </w:r>
      <w:r w:rsidR="00165A06">
        <w:t xml:space="preserve">Physiology is where you </w:t>
      </w:r>
      <w:r w:rsidR="008F4034">
        <w:t>get</w:t>
      </w:r>
      <w:r w:rsidR="00165A06">
        <w:t xml:space="preserve"> to apply what you learned in courses like algebra, physics, chemistry</w:t>
      </w:r>
      <w:r w:rsidR="00352895">
        <w:t>, biochemistry, and cell biology</w:t>
      </w:r>
      <w:r w:rsidR="00165A06">
        <w:t>.</w:t>
      </w:r>
    </w:p>
    <w:p w14:paraId="7622877E" w14:textId="77777777" w:rsidR="009629A1" w:rsidRPr="009629A1" w:rsidRDefault="00514E8B" w:rsidP="009629A1">
      <w:r w:rsidRPr="009629A1">
        <w:t xml:space="preserve">You will need to be able to interpret graphs, calculate quantitative physiological variables, and integrate multiple physiological systems to understand and predict outcomes.  This will require you to learn incrementally and </w:t>
      </w:r>
      <w:proofErr w:type="gramStart"/>
      <w:r w:rsidRPr="009629A1">
        <w:t>built</w:t>
      </w:r>
      <w:proofErr w:type="gramEnd"/>
      <w:r w:rsidRPr="009629A1">
        <w:t xml:space="preserve"> on concepts as they are learned.  Everyone learns differently, but the best advice I can give you is to stay current on the</w:t>
      </w:r>
      <w:r w:rsidR="005E7C9B" w:rsidRPr="009629A1">
        <w:t xml:space="preserve"> notes,</w:t>
      </w:r>
      <w:r w:rsidRPr="009629A1">
        <w:t xml:space="preserve"> </w:t>
      </w:r>
      <w:r w:rsidR="005E7C9B" w:rsidRPr="009629A1">
        <w:t xml:space="preserve">study questions, </w:t>
      </w:r>
      <w:r w:rsidRPr="009629A1">
        <w:t>reading</w:t>
      </w:r>
      <w:r w:rsidR="005E7C9B" w:rsidRPr="009629A1">
        <w:t>,</w:t>
      </w:r>
      <w:r w:rsidRPr="009629A1">
        <w:t xml:space="preserve"> and synthesis of </w:t>
      </w:r>
      <w:r w:rsidR="00AE5202" w:rsidRPr="009629A1">
        <w:t>material</w:t>
      </w:r>
      <w:r w:rsidRPr="009629A1">
        <w:t>.</w:t>
      </w:r>
      <w:r w:rsidR="009629A1" w:rsidRPr="009629A1">
        <w:t xml:space="preserve"> </w:t>
      </w:r>
    </w:p>
    <w:p w14:paraId="25B4F299" w14:textId="77777777" w:rsidR="009629A1" w:rsidRPr="00AD2DE9" w:rsidRDefault="00AD2DE9" w:rsidP="009629A1">
      <w:pPr>
        <w:pStyle w:val="Heading2"/>
      </w:pPr>
      <w:r>
        <w:t>Visit the undergraduate TA</w:t>
      </w:r>
      <w:r w:rsidR="005E12E0">
        <w:t>s</w:t>
      </w:r>
      <w:r w:rsidR="009629A1" w:rsidRPr="00AD2DE9">
        <w:t xml:space="preserve"> or Dr. Choe</w:t>
      </w:r>
    </w:p>
    <w:p w14:paraId="29CB9AF2" w14:textId="77777777" w:rsidR="009629A1" w:rsidRPr="004F589A" w:rsidRDefault="00DE7B2D" w:rsidP="009629A1">
      <w:r w:rsidRPr="00AD2DE9">
        <w:t xml:space="preserve">There </w:t>
      </w:r>
      <w:r w:rsidR="00716A93">
        <w:t>are</w:t>
      </w:r>
      <w:r w:rsidR="00AD2DE9">
        <w:t xml:space="preserve"> undergraduate TA</w:t>
      </w:r>
      <w:r w:rsidR="00716A93">
        <w:t>s</w:t>
      </w:r>
      <w:r w:rsidR="009629A1" w:rsidRPr="00AD2DE9">
        <w:t xml:space="preserve"> for this course who </w:t>
      </w:r>
      <w:r w:rsidR="00716A93">
        <w:t xml:space="preserve">will </w:t>
      </w:r>
      <w:r w:rsidR="009629A1" w:rsidRPr="00AD2DE9">
        <w:t xml:space="preserve">hold </w:t>
      </w:r>
      <w:r w:rsidR="001C1F48" w:rsidRPr="00AD2DE9">
        <w:t xml:space="preserve">regular </w:t>
      </w:r>
      <w:r w:rsidR="009629A1" w:rsidRPr="00AD2DE9">
        <w:t xml:space="preserve">office hours.  </w:t>
      </w:r>
      <w:r w:rsidR="00716A93">
        <w:t>They d</w:t>
      </w:r>
      <w:r w:rsidR="009629A1" w:rsidRPr="00AD2DE9">
        <w:t xml:space="preserve">id very well </w:t>
      </w:r>
      <w:proofErr w:type="gramStart"/>
      <w:r w:rsidR="009629A1" w:rsidRPr="00AD2DE9">
        <w:t>in</w:t>
      </w:r>
      <w:proofErr w:type="gramEnd"/>
      <w:r w:rsidR="009629A1" w:rsidRPr="00AD2DE9">
        <w:t xml:space="preserve"> this course just last year.  Dr. Choe is also happy to answer questions </w:t>
      </w:r>
      <w:r w:rsidR="005E1671">
        <w:t xml:space="preserve">before and </w:t>
      </w:r>
      <w:r w:rsidR="009629A1" w:rsidRPr="00AD2DE9">
        <w:t>after class and in office hours.</w:t>
      </w:r>
    </w:p>
    <w:p w14:paraId="0303F4B5" w14:textId="77777777" w:rsidR="009629A1" w:rsidRDefault="009629A1" w:rsidP="009629A1">
      <w:pPr>
        <w:pStyle w:val="Heading2"/>
      </w:pPr>
      <w:r>
        <w:t>How much time should I be spending?</w:t>
      </w:r>
    </w:p>
    <w:p w14:paraId="49CF7F79" w14:textId="77777777" w:rsidR="009629A1" w:rsidRPr="00A05D4C" w:rsidRDefault="009629A1" w:rsidP="009629A1">
      <w:r>
        <w:t>The minimum full-time work week in the US is 40 h.  Most professionals work far more hours (e.g., 55-70), but let’s use 40 h/w</w:t>
      </w:r>
      <w:r w:rsidR="00957C41">
        <w:t>ee</w:t>
      </w:r>
      <w:r>
        <w:t xml:space="preserve">k as a minimum.  If you are taking 15 credit hours, then this course is </w:t>
      </w:r>
      <w:r w:rsidR="00716A93">
        <w:t>about 1/</w:t>
      </w:r>
      <w:proofErr w:type="gramStart"/>
      <w:r w:rsidR="00716A93">
        <w:t>4th</w:t>
      </w:r>
      <w:proofErr w:type="gramEnd"/>
      <w:r>
        <w:t xml:space="preserve"> of y</w:t>
      </w:r>
      <w:r w:rsidR="00716A93">
        <w:t>our course load.  So, that’s 1/4</w:t>
      </w:r>
      <w:r>
        <w:t xml:space="preserve"> X 40 h = </w:t>
      </w:r>
      <w:r w:rsidR="00716A93">
        <w:t>10</w:t>
      </w:r>
      <w:r>
        <w:t xml:space="preserve"> h yo</w:t>
      </w:r>
      <w:r w:rsidR="00716A93">
        <w:t>u should spend on this course per week.</w:t>
      </w:r>
    </w:p>
    <w:p w14:paraId="385A15E2" w14:textId="77777777" w:rsidR="009A14AC" w:rsidRDefault="009A14AC" w:rsidP="00435AD1">
      <w:pPr>
        <w:pStyle w:val="Heading1"/>
      </w:pPr>
    </w:p>
    <w:p w14:paraId="7306502C" w14:textId="77777777" w:rsidR="008318F6" w:rsidRDefault="00732B04" w:rsidP="00435AD1">
      <w:pPr>
        <w:pStyle w:val="Heading1"/>
      </w:pPr>
      <w:r>
        <w:t>O</w:t>
      </w:r>
      <w:r w:rsidR="00EB1931">
        <w:t xml:space="preserve">ther </w:t>
      </w:r>
      <w:r w:rsidR="008B6733" w:rsidRPr="00DF51C2">
        <w:t>policies</w:t>
      </w:r>
    </w:p>
    <w:p w14:paraId="14EB12A8" w14:textId="77777777" w:rsidR="00DF51C2" w:rsidRPr="0047289C" w:rsidRDefault="00D94234" w:rsidP="005E3377">
      <w:pPr>
        <w:pStyle w:val="Heading2"/>
      </w:pPr>
      <w:r w:rsidRPr="0047289C">
        <w:t xml:space="preserve">In class </w:t>
      </w:r>
      <w:proofErr w:type="spellStart"/>
      <w:r w:rsidR="00EB6EB3">
        <w:t>iClicker</w:t>
      </w:r>
      <w:proofErr w:type="spellEnd"/>
      <w:r w:rsidR="00EB6EB3">
        <w:t xml:space="preserve"> </w:t>
      </w:r>
      <w:r w:rsidRPr="0047289C">
        <w:t>response questions</w:t>
      </w:r>
    </w:p>
    <w:p w14:paraId="19377440" w14:textId="77777777" w:rsidR="009D7C06" w:rsidRDefault="009D7C06" w:rsidP="00435AD1">
      <w:proofErr w:type="spellStart"/>
      <w:r>
        <w:t>iClicker</w:t>
      </w:r>
      <w:proofErr w:type="spellEnd"/>
      <w:r>
        <w:t xml:space="preserve"> questions during lectures serve as attendance, because you receive 0.5 points for each question you attempt, regardless of your answer.</w:t>
      </w:r>
    </w:p>
    <w:p w14:paraId="7F737E15" w14:textId="77777777" w:rsidR="002410D0" w:rsidRPr="002410D0" w:rsidRDefault="002410D0" w:rsidP="00435AD1">
      <w:r w:rsidRPr="0047289C">
        <w:t>You are responsible for making sure that you bring a fully functioning responder</w:t>
      </w:r>
      <w:r w:rsidR="004A33DA" w:rsidRPr="0047289C">
        <w:t xml:space="preserve"> </w:t>
      </w:r>
      <w:r w:rsidR="00D94234" w:rsidRPr="0047289C">
        <w:t>(phone with text service or WIFI device)</w:t>
      </w:r>
      <w:r w:rsidRPr="0047289C">
        <w:t xml:space="preserve"> to each class meeting.  There </w:t>
      </w:r>
      <w:r w:rsidR="00D62E62">
        <w:t>are no</w:t>
      </w:r>
      <w:r w:rsidRPr="0047289C">
        <w:t xml:space="preserve"> make-up questions or other allowances made </w:t>
      </w:r>
      <w:proofErr w:type="gramStart"/>
      <w:r w:rsidRPr="0047289C">
        <w:t>for</w:t>
      </w:r>
      <w:proofErr w:type="gramEnd"/>
      <w:r w:rsidRPr="0047289C">
        <w:t xml:space="preserve"> </w:t>
      </w:r>
      <w:proofErr w:type="gramStart"/>
      <w:r w:rsidRPr="0047289C">
        <w:t>failure of</w:t>
      </w:r>
      <w:proofErr w:type="gramEnd"/>
      <w:r w:rsidRPr="0047289C">
        <w:t xml:space="preserve"> your unit to work properly.  </w:t>
      </w:r>
      <w:r w:rsidR="00143F66" w:rsidRPr="0047289C">
        <w:t>Please k</w:t>
      </w:r>
      <w:r w:rsidR="00E9676C" w:rsidRPr="0047289C">
        <w:t xml:space="preserve">eep in perspective that there will likely be </w:t>
      </w:r>
      <w:r w:rsidR="000311C4" w:rsidRPr="0047289C">
        <w:t xml:space="preserve">as many as </w:t>
      </w:r>
      <w:r w:rsidR="00944773">
        <w:t>80</w:t>
      </w:r>
      <w:r w:rsidR="000311C4" w:rsidRPr="0047289C">
        <w:t xml:space="preserve"> questions</w:t>
      </w:r>
      <w:r w:rsidR="00E9676C" w:rsidRPr="0047289C">
        <w:t xml:space="preserve"> </w:t>
      </w:r>
      <w:r w:rsidR="004908E8">
        <w:t>and you</w:t>
      </w:r>
      <w:r w:rsidR="006D44F2" w:rsidRPr="0047289C">
        <w:t xml:space="preserve"> can drop 1/</w:t>
      </w:r>
      <w:r w:rsidR="00EA6837">
        <w:t>4</w:t>
      </w:r>
      <w:r w:rsidR="00272DA0" w:rsidRPr="0047289C">
        <w:t>th</w:t>
      </w:r>
      <w:r w:rsidR="006D44F2" w:rsidRPr="0047289C">
        <w:t xml:space="preserve"> of your missed </w:t>
      </w:r>
      <w:r w:rsidR="00DE6894" w:rsidRPr="0047289C">
        <w:t xml:space="preserve">or incorrect </w:t>
      </w:r>
      <w:r w:rsidR="00B11EAF">
        <w:t>response</w:t>
      </w:r>
      <w:r w:rsidR="00DE6894" w:rsidRPr="0047289C">
        <w:t xml:space="preserve"> </w:t>
      </w:r>
      <w:r w:rsidR="00B11EAF">
        <w:t>questions</w:t>
      </w:r>
      <w:r w:rsidR="00505ED2" w:rsidRPr="0047289C">
        <w:t>.</w:t>
      </w:r>
      <w:r w:rsidR="006D44F2" w:rsidRPr="0047289C">
        <w:rPr>
          <w:i/>
        </w:rPr>
        <w:t xml:space="preserve">  </w:t>
      </w:r>
      <w:r w:rsidR="00505ED2" w:rsidRPr="0047289C">
        <w:rPr>
          <w:i/>
          <w:u w:val="single"/>
        </w:rPr>
        <w:t xml:space="preserve">It is YOUR responsibility to budget these for </w:t>
      </w:r>
      <w:r w:rsidR="00BC26DF">
        <w:rPr>
          <w:i/>
          <w:u w:val="single"/>
        </w:rPr>
        <w:t>unexcused</w:t>
      </w:r>
      <w:r w:rsidR="0030167B">
        <w:rPr>
          <w:i/>
          <w:u w:val="single"/>
        </w:rPr>
        <w:t xml:space="preserve"> absences. </w:t>
      </w:r>
      <w:r w:rsidR="0030167B" w:rsidRPr="004A06FD">
        <w:rPr>
          <w:i/>
          <w:u w:val="single"/>
        </w:rPr>
        <w:t xml:space="preserve"> For excused absences (e.g., </w:t>
      </w:r>
      <w:r w:rsidR="00505ED2" w:rsidRPr="004A06FD">
        <w:rPr>
          <w:i/>
          <w:u w:val="single"/>
        </w:rPr>
        <w:t>illnesses, university sanctio</w:t>
      </w:r>
      <w:r w:rsidR="0030167B" w:rsidRPr="004A06FD">
        <w:rPr>
          <w:i/>
          <w:u w:val="single"/>
        </w:rPr>
        <w:t xml:space="preserve">ned events, and religious holidays), see Dr. Choe before the following lecture to </w:t>
      </w:r>
      <w:proofErr w:type="gramStart"/>
      <w:r w:rsidR="00240738" w:rsidRPr="004A06FD">
        <w:rPr>
          <w:i/>
          <w:u w:val="single"/>
        </w:rPr>
        <w:t>make-up</w:t>
      </w:r>
      <w:proofErr w:type="gramEnd"/>
      <w:r w:rsidR="00240738" w:rsidRPr="004A06FD">
        <w:rPr>
          <w:i/>
          <w:u w:val="single"/>
        </w:rPr>
        <w:t xml:space="preserve"> missed questions</w:t>
      </w:r>
      <w:r w:rsidR="0030167B" w:rsidRPr="004A06FD">
        <w:rPr>
          <w:i/>
          <w:u w:val="single"/>
        </w:rPr>
        <w:t>.</w:t>
      </w:r>
    </w:p>
    <w:p w14:paraId="0CB8ECBC" w14:textId="77777777" w:rsidR="007E3119" w:rsidRPr="007E3119" w:rsidRDefault="007E3119" w:rsidP="009629A1">
      <w:pPr>
        <w:pStyle w:val="Heading2"/>
        <w:rPr>
          <w:kern w:val="36"/>
        </w:rPr>
      </w:pPr>
      <w:r w:rsidRPr="007E3119">
        <w:rPr>
          <w:kern w:val="36"/>
        </w:rPr>
        <w:t>Absences</w:t>
      </w:r>
      <w:r w:rsidR="00974B7F">
        <w:rPr>
          <w:kern w:val="36"/>
        </w:rPr>
        <w:t xml:space="preserve"> for an E</w:t>
      </w:r>
      <w:r w:rsidR="009D7C06">
        <w:rPr>
          <w:kern w:val="36"/>
        </w:rPr>
        <w:t>xam</w:t>
      </w:r>
    </w:p>
    <w:p w14:paraId="2D5E9A93" w14:textId="77777777" w:rsidR="007E3119" w:rsidRDefault="00643E48" w:rsidP="00435AD1">
      <w:r>
        <w:t xml:space="preserve">If you must miss </w:t>
      </w:r>
      <w:r w:rsidR="00DE6894">
        <w:t>an</w:t>
      </w:r>
      <w:r>
        <w:t xml:space="preserve"> </w:t>
      </w:r>
      <w:r w:rsidR="007E3119" w:rsidRPr="00685DCC">
        <w:t>exam due to an allowable scheduled absence (for example, to participate in a sanctioned university function), you must notify the instructor as soon as the event is scheduled or during the first week of classes</w:t>
      </w:r>
      <w:r w:rsidR="00F958DB" w:rsidRPr="00685DCC">
        <w:t>.</w:t>
      </w:r>
      <w:r w:rsidR="00F958DB">
        <w:t xml:space="preserve">  </w:t>
      </w:r>
      <w:r w:rsidR="007E3119" w:rsidRPr="007E3119">
        <w:t>If you miss class due to an allowable but unscheduled absence (e.g., illness), you must contact the instructor as soon as possible</w:t>
      </w:r>
      <w:r w:rsidR="004F75B3">
        <w:t>.</w:t>
      </w:r>
      <w:r w:rsidR="00F958DB">
        <w:t xml:space="preserve"> </w:t>
      </w:r>
      <w:r w:rsidR="008349A5">
        <w:t xml:space="preserve"> </w:t>
      </w:r>
      <w:r w:rsidR="007E3119" w:rsidRPr="007E3119">
        <w:t xml:space="preserve">In the case of illness, you must provide a signed note from your primary care </w:t>
      </w:r>
      <w:r w:rsidR="007E3119" w:rsidRPr="007E3119">
        <w:lastRenderedPageBreak/>
        <w:t xml:space="preserve">provider indicating that you were </w:t>
      </w:r>
      <w:r w:rsidR="007E3119" w:rsidRPr="007E3119">
        <w:rPr>
          <w:i/>
        </w:rPr>
        <w:t>unable to attend class</w:t>
      </w:r>
      <w:r w:rsidR="007E3119" w:rsidRPr="007E3119">
        <w:t xml:space="preserve"> on the day(s) in question; it is not sufficient for the note to simply indicate that you were seen in a clinic on a given day.</w:t>
      </w:r>
    </w:p>
    <w:p w14:paraId="215CCEAC" w14:textId="77777777" w:rsidR="007E3119" w:rsidRDefault="007E3119" w:rsidP="00435AD1">
      <w:r w:rsidRPr="007E3119">
        <w:t xml:space="preserve">If you are </w:t>
      </w:r>
      <w:r w:rsidR="00BC26DF">
        <w:t xml:space="preserve">feeling ill, you are encouraged to seek medical attention at SHCC </w:t>
      </w:r>
      <w:r w:rsidR="00BC26DF" w:rsidRPr="00BC26DF">
        <w:t>https://shcc.ufl.edu/</w:t>
      </w:r>
      <w:r w:rsidR="00BC26DF">
        <w:t>.</w:t>
      </w:r>
    </w:p>
    <w:p w14:paraId="00716B17" w14:textId="77777777" w:rsidR="008B1C7C" w:rsidRDefault="008B1C7C" w:rsidP="008B1C7C">
      <w:pPr>
        <w:pStyle w:val="Heading2"/>
      </w:pPr>
      <w:r w:rsidRPr="008B1C7C">
        <w:t>Teacher Evaluations</w:t>
      </w:r>
    </w:p>
    <w:p w14:paraId="1A25F33A" w14:textId="77777777" w:rsidR="009C46DA" w:rsidRDefault="009C46DA" w:rsidP="00AC13FC">
      <w:pPr>
        <w:rPr>
          <w:b/>
        </w:rPr>
      </w:pPr>
      <w:r w:rsidRPr="009C46DA">
        <w:t xml:space="preserve">Students are expected to provide professional and respectful feedback on the quality of instruction in this course by completing course evaluations online via </w:t>
      </w:r>
      <w:proofErr w:type="spellStart"/>
      <w:r w:rsidRPr="009C46DA">
        <w:t>GatorEvals</w:t>
      </w:r>
      <w:proofErr w:type="spellEnd"/>
      <w:r w:rsidRPr="009C46DA">
        <w:t xml:space="preserve">. Guidance on how to give feedback in a professional and respectful manner is available at https://gatorevals.aa.ufl.edu/students/. Students will be notified when the evaluation period </w:t>
      </w:r>
      <w:proofErr w:type="gramStart"/>
      <w:r w:rsidRPr="009C46DA">
        <w:t>opens, and</w:t>
      </w:r>
      <w:proofErr w:type="gramEnd"/>
      <w:r w:rsidRPr="009C46DA">
        <w:t xml:space="preserve"> can complete evaluations through the email they receive from </w:t>
      </w:r>
      <w:proofErr w:type="spellStart"/>
      <w:r w:rsidRPr="009C46DA">
        <w:t>GatorEvals</w:t>
      </w:r>
      <w:proofErr w:type="spellEnd"/>
      <w:r w:rsidRPr="009C46DA">
        <w:t xml:space="preserve">, in their Canvas course menu under </w:t>
      </w:r>
      <w:proofErr w:type="spellStart"/>
      <w:r w:rsidRPr="009C46DA">
        <w:t>GatorEvals</w:t>
      </w:r>
      <w:proofErr w:type="spellEnd"/>
      <w:r w:rsidRPr="009C46DA">
        <w:t xml:space="preserve">, or via https://ufl.bluera.com/ufl/. Summaries of course evaluation results are available to students at </w:t>
      </w:r>
      <w:hyperlink r:id="rId7" w:history="1">
        <w:r w:rsidRPr="009E7A2A">
          <w:rPr>
            <w:rStyle w:val="Hyperlink"/>
            <w:rFonts w:ascii="Times New Roman" w:hAnsi="Times New Roman" w:cs="Times New Roman"/>
          </w:rPr>
          <w:t>https://gatorevals.aa.ufl.edu/public-results/</w:t>
        </w:r>
      </w:hyperlink>
      <w:r w:rsidRPr="009C46DA">
        <w:t>.</w:t>
      </w:r>
    </w:p>
    <w:p w14:paraId="05881547" w14:textId="4FC29E27" w:rsidR="003E3A17" w:rsidRDefault="003E3A17" w:rsidP="003E3A17">
      <w:pPr>
        <w:pStyle w:val="Heading2"/>
        <w:rPr>
          <w:kern w:val="36"/>
        </w:rPr>
      </w:pPr>
      <w:r>
        <w:rPr>
          <w:kern w:val="36"/>
        </w:rPr>
        <w:t>University-wide Resource</w:t>
      </w:r>
      <w:r w:rsidR="00A051C4">
        <w:rPr>
          <w:kern w:val="36"/>
        </w:rPr>
        <w:t>s</w:t>
      </w:r>
      <w:r>
        <w:rPr>
          <w:kern w:val="36"/>
        </w:rPr>
        <w:t xml:space="preserve"> and Policies on Academic Honesty</w:t>
      </w:r>
    </w:p>
    <w:p w14:paraId="17E107A9" w14:textId="7089485A" w:rsidR="009E424B" w:rsidRPr="00E42361" w:rsidRDefault="003E3A17" w:rsidP="00E015DB">
      <w:r w:rsidRPr="003E3A17">
        <w:t>https://syllabus.ufl.edu/syllabus-policy/uf-syllabus-policy-links/</w:t>
      </w:r>
    </w:p>
    <w:sectPr w:rsidR="009E424B" w:rsidRPr="00E42361" w:rsidSect="004A1084">
      <w:footerReference w:type="even" r:id="rId8"/>
      <w:footerReference w:type="default" r:id="rId9"/>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FD3A9" w14:textId="77777777" w:rsidR="00470D65" w:rsidRDefault="00470D65" w:rsidP="00435AD1">
      <w:r>
        <w:separator/>
      </w:r>
    </w:p>
  </w:endnote>
  <w:endnote w:type="continuationSeparator" w:id="0">
    <w:p w14:paraId="75594AAC" w14:textId="77777777" w:rsidR="00470D65" w:rsidRDefault="00470D65" w:rsidP="00435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133AE" w14:textId="77777777" w:rsidR="00A23242" w:rsidRDefault="0064591F" w:rsidP="00435AD1">
    <w:pPr>
      <w:pStyle w:val="Footer"/>
      <w:rPr>
        <w:rStyle w:val="PageNumber"/>
      </w:rPr>
    </w:pPr>
    <w:r>
      <w:rPr>
        <w:rStyle w:val="PageNumber"/>
      </w:rPr>
      <w:fldChar w:fldCharType="begin"/>
    </w:r>
    <w:r w:rsidR="00A23242">
      <w:rPr>
        <w:rStyle w:val="PageNumber"/>
      </w:rPr>
      <w:instrText xml:space="preserve">PAGE  </w:instrText>
    </w:r>
    <w:r>
      <w:rPr>
        <w:rStyle w:val="PageNumber"/>
      </w:rPr>
      <w:fldChar w:fldCharType="end"/>
    </w:r>
  </w:p>
  <w:p w14:paraId="6EC84C8F" w14:textId="77777777" w:rsidR="00A23242" w:rsidRDefault="00A23242" w:rsidP="00435A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447C7" w14:textId="77777777" w:rsidR="00A23242" w:rsidRDefault="0064591F" w:rsidP="00435AD1">
    <w:pPr>
      <w:pStyle w:val="Footer"/>
      <w:rPr>
        <w:rStyle w:val="PageNumber"/>
      </w:rPr>
    </w:pPr>
    <w:r>
      <w:rPr>
        <w:rStyle w:val="PageNumber"/>
      </w:rPr>
      <w:fldChar w:fldCharType="begin"/>
    </w:r>
    <w:r w:rsidR="00A23242">
      <w:rPr>
        <w:rStyle w:val="PageNumber"/>
      </w:rPr>
      <w:instrText xml:space="preserve">PAGE  </w:instrText>
    </w:r>
    <w:r>
      <w:rPr>
        <w:rStyle w:val="PageNumber"/>
      </w:rPr>
      <w:fldChar w:fldCharType="separate"/>
    </w:r>
    <w:r w:rsidR="004A06FD">
      <w:rPr>
        <w:rStyle w:val="PageNumber"/>
        <w:noProof/>
      </w:rPr>
      <w:t>5</w:t>
    </w:r>
    <w:r>
      <w:rPr>
        <w:rStyle w:val="PageNumber"/>
      </w:rPr>
      <w:fldChar w:fldCharType="end"/>
    </w:r>
  </w:p>
  <w:p w14:paraId="13626CDF" w14:textId="77777777" w:rsidR="00A23242" w:rsidRDefault="00A23242" w:rsidP="00435A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86CB5" w14:textId="77777777" w:rsidR="00470D65" w:rsidRDefault="00470D65" w:rsidP="00435AD1">
      <w:r>
        <w:separator/>
      </w:r>
    </w:p>
  </w:footnote>
  <w:footnote w:type="continuationSeparator" w:id="0">
    <w:p w14:paraId="0727FB00" w14:textId="77777777" w:rsidR="00470D65" w:rsidRDefault="00470D65" w:rsidP="00435A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E6DD5"/>
    <w:multiLevelType w:val="hybridMultilevel"/>
    <w:tmpl w:val="E42E3AE6"/>
    <w:lvl w:ilvl="0" w:tplc="04090001">
      <w:start w:val="1"/>
      <w:numFmt w:val="bullet"/>
      <w:lvlText w:val=""/>
      <w:lvlJc w:val="left"/>
      <w:pPr>
        <w:ind w:left="984" w:hanging="62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6656F8F"/>
    <w:multiLevelType w:val="hybridMultilevel"/>
    <w:tmpl w:val="4552B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B15ABD"/>
    <w:multiLevelType w:val="hybridMultilevel"/>
    <w:tmpl w:val="6CCE9C5A"/>
    <w:lvl w:ilvl="0" w:tplc="DCE605DE">
      <w:numFmt w:val="bullet"/>
      <w:lvlText w:val="·"/>
      <w:lvlJc w:val="left"/>
      <w:pPr>
        <w:ind w:left="984" w:hanging="624"/>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1E1157"/>
    <w:multiLevelType w:val="hybridMultilevel"/>
    <w:tmpl w:val="F77CF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5B65A8"/>
    <w:multiLevelType w:val="hybridMultilevel"/>
    <w:tmpl w:val="792C2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25955">
    <w:abstractNumId w:val="3"/>
  </w:num>
  <w:num w:numId="2" w16cid:durableId="1351252153">
    <w:abstractNumId w:val="1"/>
  </w:num>
  <w:num w:numId="3" w16cid:durableId="1702826434">
    <w:abstractNumId w:val="4"/>
  </w:num>
  <w:num w:numId="4" w16cid:durableId="663825424">
    <w:abstractNumId w:val="2"/>
  </w:num>
  <w:num w:numId="5" w16cid:durableId="1197809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64" w:dllVersion="5" w:nlCheck="1" w:checkStyle="1"/>
  <w:activeWritingStyle w:appName="MSWord" w:lang="en-US" w:vendorID="64" w:dllVersion="6" w:nlCheck="1" w:checkStyle="1"/>
  <w:activeWritingStyle w:appName="MSWord" w:lang="fr-FR" w:vendorID="64" w:dllVersion="6" w:nlCheck="1" w:checkStyle="1"/>
  <w:activeWritingStyle w:appName="MSWord" w:lang="en-US" w:vendorID="64" w:dllVersion="0" w:nlCheck="1" w:checkStyle="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_Doc_Font_List_Name" w:val="w:compa"/>
    <w:docVar w:name="EN_Main_Body_Style_Name" w:val="õ&lt;Ā垏zHeader_x000a_옕쀐ġ㾀"/>
  </w:docVars>
  <w:rsids>
    <w:rsidRoot w:val="00BB0299"/>
    <w:rsid w:val="000004FE"/>
    <w:rsid w:val="000027EE"/>
    <w:rsid w:val="00003D34"/>
    <w:rsid w:val="000040E8"/>
    <w:rsid w:val="00004307"/>
    <w:rsid w:val="00004748"/>
    <w:rsid w:val="00006D27"/>
    <w:rsid w:val="00006EBD"/>
    <w:rsid w:val="000078C5"/>
    <w:rsid w:val="00010059"/>
    <w:rsid w:val="000112CB"/>
    <w:rsid w:val="000120A9"/>
    <w:rsid w:val="00016323"/>
    <w:rsid w:val="00016876"/>
    <w:rsid w:val="00017272"/>
    <w:rsid w:val="0002138D"/>
    <w:rsid w:val="000215D6"/>
    <w:rsid w:val="000276A3"/>
    <w:rsid w:val="000311C4"/>
    <w:rsid w:val="00034550"/>
    <w:rsid w:val="00034F21"/>
    <w:rsid w:val="00035E7C"/>
    <w:rsid w:val="000368BC"/>
    <w:rsid w:val="00040598"/>
    <w:rsid w:val="00040793"/>
    <w:rsid w:val="000410E0"/>
    <w:rsid w:val="00042617"/>
    <w:rsid w:val="00043D0B"/>
    <w:rsid w:val="00044747"/>
    <w:rsid w:val="00045F08"/>
    <w:rsid w:val="000461F8"/>
    <w:rsid w:val="00051133"/>
    <w:rsid w:val="00051B15"/>
    <w:rsid w:val="00054A1B"/>
    <w:rsid w:val="00055386"/>
    <w:rsid w:val="00056FDE"/>
    <w:rsid w:val="00060394"/>
    <w:rsid w:val="00063AC5"/>
    <w:rsid w:val="00067CFC"/>
    <w:rsid w:val="00072B21"/>
    <w:rsid w:val="00073586"/>
    <w:rsid w:val="0008055E"/>
    <w:rsid w:val="00084372"/>
    <w:rsid w:val="0008512F"/>
    <w:rsid w:val="00087715"/>
    <w:rsid w:val="00090074"/>
    <w:rsid w:val="0009253E"/>
    <w:rsid w:val="0009403B"/>
    <w:rsid w:val="000973E5"/>
    <w:rsid w:val="000A3938"/>
    <w:rsid w:val="000A4428"/>
    <w:rsid w:val="000A4763"/>
    <w:rsid w:val="000A7294"/>
    <w:rsid w:val="000A77E4"/>
    <w:rsid w:val="000A78FA"/>
    <w:rsid w:val="000B172E"/>
    <w:rsid w:val="000B35A4"/>
    <w:rsid w:val="000B363C"/>
    <w:rsid w:val="000B6109"/>
    <w:rsid w:val="000B778A"/>
    <w:rsid w:val="000C0587"/>
    <w:rsid w:val="000C14ED"/>
    <w:rsid w:val="000C708E"/>
    <w:rsid w:val="000C7A18"/>
    <w:rsid w:val="000D03F3"/>
    <w:rsid w:val="000D15F5"/>
    <w:rsid w:val="000D2ECF"/>
    <w:rsid w:val="000D7149"/>
    <w:rsid w:val="000E018C"/>
    <w:rsid w:val="000E103D"/>
    <w:rsid w:val="000E4AD6"/>
    <w:rsid w:val="000E5EFB"/>
    <w:rsid w:val="000F78C3"/>
    <w:rsid w:val="00102E56"/>
    <w:rsid w:val="0010614B"/>
    <w:rsid w:val="00107C8E"/>
    <w:rsid w:val="00110FED"/>
    <w:rsid w:val="00112ADB"/>
    <w:rsid w:val="00114951"/>
    <w:rsid w:val="00116DF9"/>
    <w:rsid w:val="001171FE"/>
    <w:rsid w:val="00117BF4"/>
    <w:rsid w:val="00124518"/>
    <w:rsid w:val="00126773"/>
    <w:rsid w:val="00133389"/>
    <w:rsid w:val="00141092"/>
    <w:rsid w:val="00141B04"/>
    <w:rsid w:val="001434D2"/>
    <w:rsid w:val="00143F66"/>
    <w:rsid w:val="00144A10"/>
    <w:rsid w:val="00147BAC"/>
    <w:rsid w:val="0015782A"/>
    <w:rsid w:val="0016218D"/>
    <w:rsid w:val="00162AB4"/>
    <w:rsid w:val="00165A06"/>
    <w:rsid w:val="00165C16"/>
    <w:rsid w:val="00166D16"/>
    <w:rsid w:val="00167F67"/>
    <w:rsid w:val="0017024D"/>
    <w:rsid w:val="00170B11"/>
    <w:rsid w:val="0017158E"/>
    <w:rsid w:val="00174072"/>
    <w:rsid w:val="00182931"/>
    <w:rsid w:val="0018346F"/>
    <w:rsid w:val="00190D2D"/>
    <w:rsid w:val="00190FDB"/>
    <w:rsid w:val="0019350D"/>
    <w:rsid w:val="001964AE"/>
    <w:rsid w:val="001A3516"/>
    <w:rsid w:val="001A5B73"/>
    <w:rsid w:val="001A5C5F"/>
    <w:rsid w:val="001A6575"/>
    <w:rsid w:val="001B4D63"/>
    <w:rsid w:val="001B6817"/>
    <w:rsid w:val="001C0013"/>
    <w:rsid w:val="001C0060"/>
    <w:rsid w:val="001C0642"/>
    <w:rsid w:val="001C1362"/>
    <w:rsid w:val="001C1A65"/>
    <w:rsid w:val="001C1DEB"/>
    <w:rsid w:val="001C1F48"/>
    <w:rsid w:val="001C5D15"/>
    <w:rsid w:val="001C6B0C"/>
    <w:rsid w:val="001D14BA"/>
    <w:rsid w:val="001D1816"/>
    <w:rsid w:val="001D40B8"/>
    <w:rsid w:val="001D43E4"/>
    <w:rsid w:val="001D4C30"/>
    <w:rsid w:val="001D534D"/>
    <w:rsid w:val="001D5F73"/>
    <w:rsid w:val="001D798F"/>
    <w:rsid w:val="001E0B1E"/>
    <w:rsid w:val="001E1777"/>
    <w:rsid w:val="001E40D4"/>
    <w:rsid w:val="001E56A6"/>
    <w:rsid w:val="001E7A19"/>
    <w:rsid w:val="001F37A1"/>
    <w:rsid w:val="001F744B"/>
    <w:rsid w:val="001F7E0D"/>
    <w:rsid w:val="00200407"/>
    <w:rsid w:val="002038B1"/>
    <w:rsid w:val="00203B5C"/>
    <w:rsid w:val="00204CBE"/>
    <w:rsid w:val="002101D1"/>
    <w:rsid w:val="00211001"/>
    <w:rsid w:val="00212F0C"/>
    <w:rsid w:val="00215881"/>
    <w:rsid w:val="00217799"/>
    <w:rsid w:val="00217971"/>
    <w:rsid w:val="0022012E"/>
    <w:rsid w:val="00221EAA"/>
    <w:rsid w:val="00222292"/>
    <w:rsid w:val="00224611"/>
    <w:rsid w:val="00225430"/>
    <w:rsid w:val="00230527"/>
    <w:rsid w:val="00234F22"/>
    <w:rsid w:val="00235784"/>
    <w:rsid w:val="00237368"/>
    <w:rsid w:val="00237970"/>
    <w:rsid w:val="00240738"/>
    <w:rsid w:val="002410D0"/>
    <w:rsid w:val="00241565"/>
    <w:rsid w:val="0024204E"/>
    <w:rsid w:val="00242535"/>
    <w:rsid w:val="002427F6"/>
    <w:rsid w:val="00243920"/>
    <w:rsid w:val="00250D9F"/>
    <w:rsid w:val="00250F8F"/>
    <w:rsid w:val="00251126"/>
    <w:rsid w:val="002578B9"/>
    <w:rsid w:val="002650CB"/>
    <w:rsid w:val="002651BA"/>
    <w:rsid w:val="00265EDB"/>
    <w:rsid w:val="00266EBD"/>
    <w:rsid w:val="002677A6"/>
    <w:rsid w:val="0027162F"/>
    <w:rsid w:val="00272CCF"/>
    <w:rsid w:val="00272DA0"/>
    <w:rsid w:val="00275378"/>
    <w:rsid w:val="00276B6B"/>
    <w:rsid w:val="00277F8F"/>
    <w:rsid w:val="002815E8"/>
    <w:rsid w:val="00282372"/>
    <w:rsid w:val="002858CF"/>
    <w:rsid w:val="00285B40"/>
    <w:rsid w:val="00286F4F"/>
    <w:rsid w:val="00287112"/>
    <w:rsid w:val="002925BF"/>
    <w:rsid w:val="002927A2"/>
    <w:rsid w:val="002958FF"/>
    <w:rsid w:val="0029779D"/>
    <w:rsid w:val="002A4E7E"/>
    <w:rsid w:val="002A5DAA"/>
    <w:rsid w:val="002A62E0"/>
    <w:rsid w:val="002A6723"/>
    <w:rsid w:val="002A6BA9"/>
    <w:rsid w:val="002B4100"/>
    <w:rsid w:val="002B562F"/>
    <w:rsid w:val="002B6678"/>
    <w:rsid w:val="002C0671"/>
    <w:rsid w:val="002C11E3"/>
    <w:rsid w:val="002C1213"/>
    <w:rsid w:val="002C1CEF"/>
    <w:rsid w:val="002C4381"/>
    <w:rsid w:val="002C7805"/>
    <w:rsid w:val="002D1493"/>
    <w:rsid w:val="002D64A7"/>
    <w:rsid w:val="002E0C35"/>
    <w:rsid w:val="002E1174"/>
    <w:rsid w:val="002E29AF"/>
    <w:rsid w:val="002E3741"/>
    <w:rsid w:val="002E444C"/>
    <w:rsid w:val="002E583F"/>
    <w:rsid w:val="002F1393"/>
    <w:rsid w:val="002F5920"/>
    <w:rsid w:val="002F65B4"/>
    <w:rsid w:val="002F7351"/>
    <w:rsid w:val="003007B2"/>
    <w:rsid w:val="0030167B"/>
    <w:rsid w:val="0030185F"/>
    <w:rsid w:val="0030312F"/>
    <w:rsid w:val="00305BDF"/>
    <w:rsid w:val="00306005"/>
    <w:rsid w:val="00307107"/>
    <w:rsid w:val="00311BC5"/>
    <w:rsid w:val="00316DD3"/>
    <w:rsid w:val="003172EE"/>
    <w:rsid w:val="00317BC1"/>
    <w:rsid w:val="00320544"/>
    <w:rsid w:val="00320603"/>
    <w:rsid w:val="003206B0"/>
    <w:rsid w:val="00320E2C"/>
    <w:rsid w:val="00320FC8"/>
    <w:rsid w:val="003215FA"/>
    <w:rsid w:val="0032293D"/>
    <w:rsid w:val="00322AFF"/>
    <w:rsid w:val="00323ED7"/>
    <w:rsid w:val="00325937"/>
    <w:rsid w:val="00325BDB"/>
    <w:rsid w:val="003262FB"/>
    <w:rsid w:val="00326A95"/>
    <w:rsid w:val="00326CBA"/>
    <w:rsid w:val="003272E3"/>
    <w:rsid w:val="0032792E"/>
    <w:rsid w:val="00327BE1"/>
    <w:rsid w:val="00332CB4"/>
    <w:rsid w:val="00332DCC"/>
    <w:rsid w:val="003342AD"/>
    <w:rsid w:val="00334822"/>
    <w:rsid w:val="00335048"/>
    <w:rsid w:val="003364E6"/>
    <w:rsid w:val="00336B32"/>
    <w:rsid w:val="00342C44"/>
    <w:rsid w:val="003478BE"/>
    <w:rsid w:val="00352895"/>
    <w:rsid w:val="00353A75"/>
    <w:rsid w:val="00354458"/>
    <w:rsid w:val="00356531"/>
    <w:rsid w:val="00356581"/>
    <w:rsid w:val="003632BA"/>
    <w:rsid w:val="00371D4F"/>
    <w:rsid w:val="0037774E"/>
    <w:rsid w:val="003811C7"/>
    <w:rsid w:val="003829CE"/>
    <w:rsid w:val="00382AF3"/>
    <w:rsid w:val="003837AC"/>
    <w:rsid w:val="00384F4B"/>
    <w:rsid w:val="00386B0E"/>
    <w:rsid w:val="00387066"/>
    <w:rsid w:val="003916BE"/>
    <w:rsid w:val="0039217F"/>
    <w:rsid w:val="0039528C"/>
    <w:rsid w:val="003A03D6"/>
    <w:rsid w:val="003A1590"/>
    <w:rsid w:val="003A1730"/>
    <w:rsid w:val="003A200D"/>
    <w:rsid w:val="003A3F08"/>
    <w:rsid w:val="003A45B5"/>
    <w:rsid w:val="003A6A0C"/>
    <w:rsid w:val="003B0630"/>
    <w:rsid w:val="003B075F"/>
    <w:rsid w:val="003B2028"/>
    <w:rsid w:val="003B2665"/>
    <w:rsid w:val="003B2BC4"/>
    <w:rsid w:val="003B4DA0"/>
    <w:rsid w:val="003B57C4"/>
    <w:rsid w:val="003B5950"/>
    <w:rsid w:val="003B597E"/>
    <w:rsid w:val="003B77EA"/>
    <w:rsid w:val="003C1D5D"/>
    <w:rsid w:val="003C2844"/>
    <w:rsid w:val="003C4286"/>
    <w:rsid w:val="003C5214"/>
    <w:rsid w:val="003C53B2"/>
    <w:rsid w:val="003C7017"/>
    <w:rsid w:val="003C7B97"/>
    <w:rsid w:val="003D144A"/>
    <w:rsid w:val="003D1966"/>
    <w:rsid w:val="003D1C4B"/>
    <w:rsid w:val="003D29C0"/>
    <w:rsid w:val="003D2C50"/>
    <w:rsid w:val="003D5190"/>
    <w:rsid w:val="003D5411"/>
    <w:rsid w:val="003D7B1C"/>
    <w:rsid w:val="003E04DD"/>
    <w:rsid w:val="003E1DA5"/>
    <w:rsid w:val="003E3A17"/>
    <w:rsid w:val="003E45EC"/>
    <w:rsid w:val="003E6FE0"/>
    <w:rsid w:val="003F5803"/>
    <w:rsid w:val="003F5F3D"/>
    <w:rsid w:val="003F6DD7"/>
    <w:rsid w:val="00403CAD"/>
    <w:rsid w:val="00403D59"/>
    <w:rsid w:val="004065BD"/>
    <w:rsid w:val="004111C4"/>
    <w:rsid w:val="00411DE8"/>
    <w:rsid w:val="00412682"/>
    <w:rsid w:val="00414AA4"/>
    <w:rsid w:val="004150A9"/>
    <w:rsid w:val="0041634C"/>
    <w:rsid w:val="004172D0"/>
    <w:rsid w:val="00423D80"/>
    <w:rsid w:val="00423E67"/>
    <w:rsid w:val="00424633"/>
    <w:rsid w:val="004247AA"/>
    <w:rsid w:val="00426639"/>
    <w:rsid w:val="00427AC9"/>
    <w:rsid w:val="004304D0"/>
    <w:rsid w:val="00431985"/>
    <w:rsid w:val="00432331"/>
    <w:rsid w:val="00432580"/>
    <w:rsid w:val="00435AD1"/>
    <w:rsid w:val="00436434"/>
    <w:rsid w:val="00436524"/>
    <w:rsid w:val="004411B5"/>
    <w:rsid w:val="004419EB"/>
    <w:rsid w:val="00443DA1"/>
    <w:rsid w:val="00443E02"/>
    <w:rsid w:val="00446929"/>
    <w:rsid w:val="00450A97"/>
    <w:rsid w:val="004528EB"/>
    <w:rsid w:val="00452A45"/>
    <w:rsid w:val="00455D26"/>
    <w:rsid w:val="004569AF"/>
    <w:rsid w:val="00460389"/>
    <w:rsid w:val="00470D65"/>
    <w:rsid w:val="0047159E"/>
    <w:rsid w:val="0047289C"/>
    <w:rsid w:val="00472FFF"/>
    <w:rsid w:val="004732C8"/>
    <w:rsid w:val="0047534E"/>
    <w:rsid w:val="004761D0"/>
    <w:rsid w:val="00476772"/>
    <w:rsid w:val="00480703"/>
    <w:rsid w:val="004819EC"/>
    <w:rsid w:val="004846EE"/>
    <w:rsid w:val="00486CE9"/>
    <w:rsid w:val="0049060E"/>
    <w:rsid w:val="004908E8"/>
    <w:rsid w:val="0049190B"/>
    <w:rsid w:val="004927BD"/>
    <w:rsid w:val="004941C6"/>
    <w:rsid w:val="004A06FD"/>
    <w:rsid w:val="004A1084"/>
    <w:rsid w:val="004A33DA"/>
    <w:rsid w:val="004A74C7"/>
    <w:rsid w:val="004B09B7"/>
    <w:rsid w:val="004B1FD1"/>
    <w:rsid w:val="004B3427"/>
    <w:rsid w:val="004B4B0E"/>
    <w:rsid w:val="004B4B17"/>
    <w:rsid w:val="004B6369"/>
    <w:rsid w:val="004C3B18"/>
    <w:rsid w:val="004C3E33"/>
    <w:rsid w:val="004C483E"/>
    <w:rsid w:val="004D1327"/>
    <w:rsid w:val="004D4CC9"/>
    <w:rsid w:val="004D758B"/>
    <w:rsid w:val="004E2601"/>
    <w:rsid w:val="004E5537"/>
    <w:rsid w:val="004F015D"/>
    <w:rsid w:val="004F1656"/>
    <w:rsid w:val="004F2B07"/>
    <w:rsid w:val="004F3D14"/>
    <w:rsid w:val="004F45DB"/>
    <w:rsid w:val="004F551D"/>
    <w:rsid w:val="004F589A"/>
    <w:rsid w:val="004F6954"/>
    <w:rsid w:val="004F75B3"/>
    <w:rsid w:val="00500987"/>
    <w:rsid w:val="0050252F"/>
    <w:rsid w:val="00503111"/>
    <w:rsid w:val="00504BF9"/>
    <w:rsid w:val="005052D8"/>
    <w:rsid w:val="00505B8E"/>
    <w:rsid w:val="00505ED2"/>
    <w:rsid w:val="00510347"/>
    <w:rsid w:val="00511749"/>
    <w:rsid w:val="00514E8B"/>
    <w:rsid w:val="00515A7F"/>
    <w:rsid w:val="005179F1"/>
    <w:rsid w:val="0052062D"/>
    <w:rsid w:val="00521A2B"/>
    <w:rsid w:val="00525C21"/>
    <w:rsid w:val="005261D3"/>
    <w:rsid w:val="00527527"/>
    <w:rsid w:val="00527D12"/>
    <w:rsid w:val="00531050"/>
    <w:rsid w:val="00533ABC"/>
    <w:rsid w:val="005348C4"/>
    <w:rsid w:val="00535415"/>
    <w:rsid w:val="00541738"/>
    <w:rsid w:val="0054436B"/>
    <w:rsid w:val="00547D96"/>
    <w:rsid w:val="00547F1E"/>
    <w:rsid w:val="00553FAD"/>
    <w:rsid w:val="0055499B"/>
    <w:rsid w:val="00557F64"/>
    <w:rsid w:val="00563E65"/>
    <w:rsid w:val="00565C01"/>
    <w:rsid w:val="00565F8E"/>
    <w:rsid w:val="005673CC"/>
    <w:rsid w:val="00570DAC"/>
    <w:rsid w:val="00571D1E"/>
    <w:rsid w:val="00571D4D"/>
    <w:rsid w:val="00575230"/>
    <w:rsid w:val="005820C0"/>
    <w:rsid w:val="00582273"/>
    <w:rsid w:val="00583AA0"/>
    <w:rsid w:val="00586811"/>
    <w:rsid w:val="00595C01"/>
    <w:rsid w:val="00596231"/>
    <w:rsid w:val="00596B26"/>
    <w:rsid w:val="005B1661"/>
    <w:rsid w:val="005B17A5"/>
    <w:rsid w:val="005B2C1D"/>
    <w:rsid w:val="005B4B14"/>
    <w:rsid w:val="005B576D"/>
    <w:rsid w:val="005B7F12"/>
    <w:rsid w:val="005C0CAE"/>
    <w:rsid w:val="005C133C"/>
    <w:rsid w:val="005C4B5B"/>
    <w:rsid w:val="005C5BEE"/>
    <w:rsid w:val="005D0CBC"/>
    <w:rsid w:val="005D34E7"/>
    <w:rsid w:val="005D415A"/>
    <w:rsid w:val="005D4B42"/>
    <w:rsid w:val="005D5A07"/>
    <w:rsid w:val="005D7240"/>
    <w:rsid w:val="005D7EEB"/>
    <w:rsid w:val="005E12E0"/>
    <w:rsid w:val="005E1671"/>
    <w:rsid w:val="005E3377"/>
    <w:rsid w:val="005E46D3"/>
    <w:rsid w:val="005E7498"/>
    <w:rsid w:val="005E7C9B"/>
    <w:rsid w:val="005F04DE"/>
    <w:rsid w:val="005F3BCD"/>
    <w:rsid w:val="005F3D13"/>
    <w:rsid w:val="005F444F"/>
    <w:rsid w:val="005F5C47"/>
    <w:rsid w:val="00601ECE"/>
    <w:rsid w:val="006028E9"/>
    <w:rsid w:val="00603762"/>
    <w:rsid w:val="00604CB7"/>
    <w:rsid w:val="00607E23"/>
    <w:rsid w:val="0061009B"/>
    <w:rsid w:val="00613CD9"/>
    <w:rsid w:val="006144E0"/>
    <w:rsid w:val="00614EC6"/>
    <w:rsid w:val="006161D1"/>
    <w:rsid w:val="0061752B"/>
    <w:rsid w:val="00617E5B"/>
    <w:rsid w:val="006232B1"/>
    <w:rsid w:val="0062380F"/>
    <w:rsid w:val="006239E1"/>
    <w:rsid w:val="006254A5"/>
    <w:rsid w:val="00627BAE"/>
    <w:rsid w:val="00633FD3"/>
    <w:rsid w:val="00635AB1"/>
    <w:rsid w:val="0064054E"/>
    <w:rsid w:val="00642FC6"/>
    <w:rsid w:val="00643E48"/>
    <w:rsid w:val="00645417"/>
    <w:rsid w:val="0064591F"/>
    <w:rsid w:val="006462B1"/>
    <w:rsid w:val="00647F0E"/>
    <w:rsid w:val="00647F74"/>
    <w:rsid w:val="00647FDE"/>
    <w:rsid w:val="00650BE5"/>
    <w:rsid w:val="00656D31"/>
    <w:rsid w:val="00656E24"/>
    <w:rsid w:val="006573E6"/>
    <w:rsid w:val="0065748D"/>
    <w:rsid w:val="0066278A"/>
    <w:rsid w:val="006661C3"/>
    <w:rsid w:val="00666B72"/>
    <w:rsid w:val="00667758"/>
    <w:rsid w:val="00674EFD"/>
    <w:rsid w:val="006759C2"/>
    <w:rsid w:val="00677893"/>
    <w:rsid w:val="00680A82"/>
    <w:rsid w:val="0068197F"/>
    <w:rsid w:val="00681A75"/>
    <w:rsid w:val="00681F0D"/>
    <w:rsid w:val="0068267A"/>
    <w:rsid w:val="0068550C"/>
    <w:rsid w:val="00685C46"/>
    <w:rsid w:val="00685DCC"/>
    <w:rsid w:val="006866E1"/>
    <w:rsid w:val="006900D5"/>
    <w:rsid w:val="00690425"/>
    <w:rsid w:val="00691DCA"/>
    <w:rsid w:val="006928E8"/>
    <w:rsid w:val="006934B3"/>
    <w:rsid w:val="006A025C"/>
    <w:rsid w:val="006A1322"/>
    <w:rsid w:val="006A1D40"/>
    <w:rsid w:val="006A4BB8"/>
    <w:rsid w:val="006B721A"/>
    <w:rsid w:val="006B7440"/>
    <w:rsid w:val="006B7CDE"/>
    <w:rsid w:val="006C0B4D"/>
    <w:rsid w:val="006C45A1"/>
    <w:rsid w:val="006C4D8B"/>
    <w:rsid w:val="006C6D55"/>
    <w:rsid w:val="006D44F2"/>
    <w:rsid w:val="006D5D27"/>
    <w:rsid w:val="006D660E"/>
    <w:rsid w:val="006E1809"/>
    <w:rsid w:val="006E5446"/>
    <w:rsid w:val="006E5D12"/>
    <w:rsid w:val="006E6425"/>
    <w:rsid w:val="006E693F"/>
    <w:rsid w:val="006E69F9"/>
    <w:rsid w:val="006E6B17"/>
    <w:rsid w:val="006F0D54"/>
    <w:rsid w:val="006F0FFE"/>
    <w:rsid w:val="006F52E0"/>
    <w:rsid w:val="006F5AB6"/>
    <w:rsid w:val="006F70B9"/>
    <w:rsid w:val="006F79F8"/>
    <w:rsid w:val="00704BC5"/>
    <w:rsid w:val="0070716A"/>
    <w:rsid w:val="00710192"/>
    <w:rsid w:val="00712021"/>
    <w:rsid w:val="00712B81"/>
    <w:rsid w:val="00714258"/>
    <w:rsid w:val="007156BC"/>
    <w:rsid w:val="00716A93"/>
    <w:rsid w:val="00717480"/>
    <w:rsid w:val="00720B18"/>
    <w:rsid w:val="00723467"/>
    <w:rsid w:val="00723C12"/>
    <w:rsid w:val="00732300"/>
    <w:rsid w:val="00732B04"/>
    <w:rsid w:val="007334A3"/>
    <w:rsid w:val="00733915"/>
    <w:rsid w:val="00740B00"/>
    <w:rsid w:val="00741EE8"/>
    <w:rsid w:val="007420DC"/>
    <w:rsid w:val="00742BC7"/>
    <w:rsid w:val="007579A1"/>
    <w:rsid w:val="007579FA"/>
    <w:rsid w:val="00760997"/>
    <w:rsid w:val="0076463C"/>
    <w:rsid w:val="00765DE4"/>
    <w:rsid w:val="00766931"/>
    <w:rsid w:val="0076731A"/>
    <w:rsid w:val="00774F70"/>
    <w:rsid w:val="00775CC9"/>
    <w:rsid w:val="00776531"/>
    <w:rsid w:val="00777113"/>
    <w:rsid w:val="0078073F"/>
    <w:rsid w:val="0078297A"/>
    <w:rsid w:val="0078607E"/>
    <w:rsid w:val="00791A51"/>
    <w:rsid w:val="00792222"/>
    <w:rsid w:val="00793EBC"/>
    <w:rsid w:val="0079582C"/>
    <w:rsid w:val="0079680A"/>
    <w:rsid w:val="007A0508"/>
    <w:rsid w:val="007A2B13"/>
    <w:rsid w:val="007A3761"/>
    <w:rsid w:val="007A3C9A"/>
    <w:rsid w:val="007A40C6"/>
    <w:rsid w:val="007A49C5"/>
    <w:rsid w:val="007A55AE"/>
    <w:rsid w:val="007A578F"/>
    <w:rsid w:val="007B1FE4"/>
    <w:rsid w:val="007B77EE"/>
    <w:rsid w:val="007C0C5B"/>
    <w:rsid w:val="007C0D6B"/>
    <w:rsid w:val="007C2862"/>
    <w:rsid w:val="007C3B25"/>
    <w:rsid w:val="007C49B9"/>
    <w:rsid w:val="007C5F47"/>
    <w:rsid w:val="007D1A57"/>
    <w:rsid w:val="007D4A1D"/>
    <w:rsid w:val="007D536E"/>
    <w:rsid w:val="007D5413"/>
    <w:rsid w:val="007D79C9"/>
    <w:rsid w:val="007E19E1"/>
    <w:rsid w:val="007E27AC"/>
    <w:rsid w:val="007E3119"/>
    <w:rsid w:val="007E32D3"/>
    <w:rsid w:val="007E4C37"/>
    <w:rsid w:val="007E733D"/>
    <w:rsid w:val="007F1F2C"/>
    <w:rsid w:val="007F2035"/>
    <w:rsid w:val="007F2EA5"/>
    <w:rsid w:val="007F34CC"/>
    <w:rsid w:val="007F5082"/>
    <w:rsid w:val="007F5AFE"/>
    <w:rsid w:val="007F79E9"/>
    <w:rsid w:val="007F7A43"/>
    <w:rsid w:val="00806ED5"/>
    <w:rsid w:val="00807BDB"/>
    <w:rsid w:val="00813036"/>
    <w:rsid w:val="0081322B"/>
    <w:rsid w:val="008221B5"/>
    <w:rsid w:val="00826603"/>
    <w:rsid w:val="00826D05"/>
    <w:rsid w:val="00826FDE"/>
    <w:rsid w:val="00830B42"/>
    <w:rsid w:val="00831608"/>
    <w:rsid w:val="008318F6"/>
    <w:rsid w:val="008349A5"/>
    <w:rsid w:val="008430AB"/>
    <w:rsid w:val="00845550"/>
    <w:rsid w:val="00847B59"/>
    <w:rsid w:val="008507E2"/>
    <w:rsid w:val="008518B2"/>
    <w:rsid w:val="008602ED"/>
    <w:rsid w:val="00863910"/>
    <w:rsid w:val="008754AB"/>
    <w:rsid w:val="00877C1C"/>
    <w:rsid w:val="00880080"/>
    <w:rsid w:val="008810B2"/>
    <w:rsid w:val="00883EA0"/>
    <w:rsid w:val="00886D2C"/>
    <w:rsid w:val="00887377"/>
    <w:rsid w:val="0089319A"/>
    <w:rsid w:val="00893BBA"/>
    <w:rsid w:val="0089540E"/>
    <w:rsid w:val="00895E03"/>
    <w:rsid w:val="0089722A"/>
    <w:rsid w:val="008A0B95"/>
    <w:rsid w:val="008B06B1"/>
    <w:rsid w:val="008B0FF6"/>
    <w:rsid w:val="008B1C7C"/>
    <w:rsid w:val="008B5093"/>
    <w:rsid w:val="008B61BD"/>
    <w:rsid w:val="008B6733"/>
    <w:rsid w:val="008C01EE"/>
    <w:rsid w:val="008C27DF"/>
    <w:rsid w:val="008C356E"/>
    <w:rsid w:val="008C75F0"/>
    <w:rsid w:val="008D0FA9"/>
    <w:rsid w:val="008D380E"/>
    <w:rsid w:val="008D407C"/>
    <w:rsid w:val="008D720C"/>
    <w:rsid w:val="008E53AA"/>
    <w:rsid w:val="008F37A6"/>
    <w:rsid w:val="008F4034"/>
    <w:rsid w:val="008F7835"/>
    <w:rsid w:val="008F7DF9"/>
    <w:rsid w:val="009029F5"/>
    <w:rsid w:val="009054E7"/>
    <w:rsid w:val="009056A8"/>
    <w:rsid w:val="00906A2F"/>
    <w:rsid w:val="00906ADC"/>
    <w:rsid w:val="00910A8F"/>
    <w:rsid w:val="009140BE"/>
    <w:rsid w:val="00914FB7"/>
    <w:rsid w:val="009156C0"/>
    <w:rsid w:val="00916495"/>
    <w:rsid w:val="009249B5"/>
    <w:rsid w:val="00924C70"/>
    <w:rsid w:val="00925FE5"/>
    <w:rsid w:val="00934CE3"/>
    <w:rsid w:val="00935B2B"/>
    <w:rsid w:val="00942591"/>
    <w:rsid w:val="00944773"/>
    <w:rsid w:val="00953215"/>
    <w:rsid w:val="0095414F"/>
    <w:rsid w:val="00955F6D"/>
    <w:rsid w:val="00957629"/>
    <w:rsid w:val="00957C41"/>
    <w:rsid w:val="00957D26"/>
    <w:rsid w:val="00957F94"/>
    <w:rsid w:val="00962171"/>
    <w:rsid w:val="009629A1"/>
    <w:rsid w:val="00964839"/>
    <w:rsid w:val="00964C8C"/>
    <w:rsid w:val="00964E9A"/>
    <w:rsid w:val="00965F35"/>
    <w:rsid w:val="0097481A"/>
    <w:rsid w:val="00974B7F"/>
    <w:rsid w:val="009813BC"/>
    <w:rsid w:val="009833B3"/>
    <w:rsid w:val="00983B4C"/>
    <w:rsid w:val="00986FA2"/>
    <w:rsid w:val="0098745F"/>
    <w:rsid w:val="009903EE"/>
    <w:rsid w:val="009929FF"/>
    <w:rsid w:val="009A14AC"/>
    <w:rsid w:val="009A3393"/>
    <w:rsid w:val="009A37D0"/>
    <w:rsid w:val="009A728C"/>
    <w:rsid w:val="009B0881"/>
    <w:rsid w:val="009B1363"/>
    <w:rsid w:val="009B154B"/>
    <w:rsid w:val="009B495B"/>
    <w:rsid w:val="009B6B39"/>
    <w:rsid w:val="009C13E0"/>
    <w:rsid w:val="009C46DA"/>
    <w:rsid w:val="009C5E01"/>
    <w:rsid w:val="009D01EB"/>
    <w:rsid w:val="009D2AEC"/>
    <w:rsid w:val="009D2C0F"/>
    <w:rsid w:val="009D3AF0"/>
    <w:rsid w:val="009D7C06"/>
    <w:rsid w:val="009E265E"/>
    <w:rsid w:val="009E2730"/>
    <w:rsid w:val="009E424B"/>
    <w:rsid w:val="009F05EE"/>
    <w:rsid w:val="009F12A7"/>
    <w:rsid w:val="009F1F86"/>
    <w:rsid w:val="009F30D9"/>
    <w:rsid w:val="009F4D7D"/>
    <w:rsid w:val="009F51E7"/>
    <w:rsid w:val="009F5E1A"/>
    <w:rsid w:val="009F7E0A"/>
    <w:rsid w:val="00A01A31"/>
    <w:rsid w:val="00A020C0"/>
    <w:rsid w:val="00A035CF"/>
    <w:rsid w:val="00A039FE"/>
    <w:rsid w:val="00A03C99"/>
    <w:rsid w:val="00A051C4"/>
    <w:rsid w:val="00A05D4C"/>
    <w:rsid w:val="00A12640"/>
    <w:rsid w:val="00A13479"/>
    <w:rsid w:val="00A157A5"/>
    <w:rsid w:val="00A1766D"/>
    <w:rsid w:val="00A22080"/>
    <w:rsid w:val="00A22B4D"/>
    <w:rsid w:val="00A23242"/>
    <w:rsid w:val="00A23C4B"/>
    <w:rsid w:val="00A27B2D"/>
    <w:rsid w:val="00A312C1"/>
    <w:rsid w:val="00A31792"/>
    <w:rsid w:val="00A32234"/>
    <w:rsid w:val="00A32BD6"/>
    <w:rsid w:val="00A33364"/>
    <w:rsid w:val="00A33E81"/>
    <w:rsid w:val="00A36FED"/>
    <w:rsid w:val="00A37486"/>
    <w:rsid w:val="00A4138A"/>
    <w:rsid w:val="00A456DE"/>
    <w:rsid w:val="00A461B1"/>
    <w:rsid w:val="00A479D0"/>
    <w:rsid w:val="00A47A6F"/>
    <w:rsid w:val="00A534C8"/>
    <w:rsid w:val="00A53D27"/>
    <w:rsid w:val="00A548F8"/>
    <w:rsid w:val="00A5695F"/>
    <w:rsid w:val="00A619C1"/>
    <w:rsid w:val="00A66F8F"/>
    <w:rsid w:val="00A74F51"/>
    <w:rsid w:val="00A7528B"/>
    <w:rsid w:val="00A75615"/>
    <w:rsid w:val="00A767A9"/>
    <w:rsid w:val="00A810B1"/>
    <w:rsid w:val="00A82A50"/>
    <w:rsid w:val="00A84172"/>
    <w:rsid w:val="00A85E19"/>
    <w:rsid w:val="00A87F0C"/>
    <w:rsid w:val="00A907D4"/>
    <w:rsid w:val="00A948D2"/>
    <w:rsid w:val="00A948E0"/>
    <w:rsid w:val="00A95745"/>
    <w:rsid w:val="00A97E03"/>
    <w:rsid w:val="00AA0792"/>
    <w:rsid w:val="00AA0E52"/>
    <w:rsid w:val="00AA1F15"/>
    <w:rsid w:val="00AA2866"/>
    <w:rsid w:val="00AA46A3"/>
    <w:rsid w:val="00AA4EAD"/>
    <w:rsid w:val="00AA5083"/>
    <w:rsid w:val="00AA6B05"/>
    <w:rsid w:val="00AA7D05"/>
    <w:rsid w:val="00AB1844"/>
    <w:rsid w:val="00AB26FA"/>
    <w:rsid w:val="00AB34A9"/>
    <w:rsid w:val="00AB3991"/>
    <w:rsid w:val="00AB45B2"/>
    <w:rsid w:val="00AB703C"/>
    <w:rsid w:val="00AB79A1"/>
    <w:rsid w:val="00AB79C8"/>
    <w:rsid w:val="00AC13FC"/>
    <w:rsid w:val="00AC55E9"/>
    <w:rsid w:val="00AC5DF7"/>
    <w:rsid w:val="00AC5FAC"/>
    <w:rsid w:val="00AC7A60"/>
    <w:rsid w:val="00AD2DE9"/>
    <w:rsid w:val="00AD38B9"/>
    <w:rsid w:val="00AD50B6"/>
    <w:rsid w:val="00AD646D"/>
    <w:rsid w:val="00AE11AD"/>
    <w:rsid w:val="00AE2CC6"/>
    <w:rsid w:val="00AE5202"/>
    <w:rsid w:val="00AE551E"/>
    <w:rsid w:val="00AE7761"/>
    <w:rsid w:val="00AF3D22"/>
    <w:rsid w:val="00AF3D4C"/>
    <w:rsid w:val="00AF4791"/>
    <w:rsid w:val="00AF5175"/>
    <w:rsid w:val="00B0029A"/>
    <w:rsid w:val="00B00370"/>
    <w:rsid w:val="00B0402F"/>
    <w:rsid w:val="00B06275"/>
    <w:rsid w:val="00B0693C"/>
    <w:rsid w:val="00B07BDF"/>
    <w:rsid w:val="00B10D6A"/>
    <w:rsid w:val="00B11EAF"/>
    <w:rsid w:val="00B12EBD"/>
    <w:rsid w:val="00B13A39"/>
    <w:rsid w:val="00B14A8E"/>
    <w:rsid w:val="00B179DC"/>
    <w:rsid w:val="00B22E1D"/>
    <w:rsid w:val="00B2720C"/>
    <w:rsid w:val="00B2756C"/>
    <w:rsid w:val="00B301D1"/>
    <w:rsid w:val="00B316C1"/>
    <w:rsid w:val="00B32220"/>
    <w:rsid w:val="00B341DF"/>
    <w:rsid w:val="00B36A3D"/>
    <w:rsid w:val="00B37E3B"/>
    <w:rsid w:val="00B40AF1"/>
    <w:rsid w:val="00B4422C"/>
    <w:rsid w:val="00B457AD"/>
    <w:rsid w:val="00B467FD"/>
    <w:rsid w:val="00B53DC9"/>
    <w:rsid w:val="00B557BE"/>
    <w:rsid w:val="00B56550"/>
    <w:rsid w:val="00B60388"/>
    <w:rsid w:val="00B610E9"/>
    <w:rsid w:val="00B67C1C"/>
    <w:rsid w:val="00B729BB"/>
    <w:rsid w:val="00B733FB"/>
    <w:rsid w:val="00B7596C"/>
    <w:rsid w:val="00B80EA2"/>
    <w:rsid w:val="00B810E2"/>
    <w:rsid w:val="00B91FE7"/>
    <w:rsid w:val="00B932A6"/>
    <w:rsid w:val="00B94E05"/>
    <w:rsid w:val="00B95474"/>
    <w:rsid w:val="00B973C7"/>
    <w:rsid w:val="00B976F2"/>
    <w:rsid w:val="00B97985"/>
    <w:rsid w:val="00B979FF"/>
    <w:rsid w:val="00BA232B"/>
    <w:rsid w:val="00BA6F2C"/>
    <w:rsid w:val="00BA7369"/>
    <w:rsid w:val="00BA7A8F"/>
    <w:rsid w:val="00BB0299"/>
    <w:rsid w:val="00BB2F1B"/>
    <w:rsid w:val="00BB32A3"/>
    <w:rsid w:val="00BB3679"/>
    <w:rsid w:val="00BB3F71"/>
    <w:rsid w:val="00BB4D90"/>
    <w:rsid w:val="00BB557E"/>
    <w:rsid w:val="00BB6138"/>
    <w:rsid w:val="00BB7BEB"/>
    <w:rsid w:val="00BC0BB0"/>
    <w:rsid w:val="00BC1638"/>
    <w:rsid w:val="00BC2646"/>
    <w:rsid w:val="00BC26DF"/>
    <w:rsid w:val="00BC5C47"/>
    <w:rsid w:val="00BD0AC3"/>
    <w:rsid w:val="00BD1E08"/>
    <w:rsid w:val="00BD4404"/>
    <w:rsid w:val="00BD4449"/>
    <w:rsid w:val="00BD449A"/>
    <w:rsid w:val="00BE158C"/>
    <w:rsid w:val="00BE3B72"/>
    <w:rsid w:val="00BE71BF"/>
    <w:rsid w:val="00BF122C"/>
    <w:rsid w:val="00BF17B0"/>
    <w:rsid w:val="00BF2984"/>
    <w:rsid w:val="00BF4464"/>
    <w:rsid w:val="00BF4875"/>
    <w:rsid w:val="00BF6BD7"/>
    <w:rsid w:val="00BF750F"/>
    <w:rsid w:val="00C04BA2"/>
    <w:rsid w:val="00C05654"/>
    <w:rsid w:val="00C056A4"/>
    <w:rsid w:val="00C10E42"/>
    <w:rsid w:val="00C11781"/>
    <w:rsid w:val="00C11875"/>
    <w:rsid w:val="00C1303B"/>
    <w:rsid w:val="00C1737B"/>
    <w:rsid w:val="00C21D41"/>
    <w:rsid w:val="00C260EF"/>
    <w:rsid w:val="00C305A8"/>
    <w:rsid w:val="00C31650"/>
    <w:rsid w:val="00C322A6"/>
    <w:rsid w:val="00C3409B"/>
    <w:rsid w:val="00C34890"/>
    <w:rsid w:val="00C36D4E"/>
    <w:rsid w:val="00C36FFD"/>
    <w:rsid w:val="00C37134"/>
    <w:rsid w:val="00C40ADA"/>
    <w:rsid w:val="00C40DE8"/>
    <w:rsid w:val="00C45CC5"/>
    <w:rsid w:val="00C5079F"/>
    <w:rsid w:val="00C51144"/>
    <w:rsid w:val="00C518CE"/>
    <w:rsid w:val="00C547CC"/>
    <w:rsid w:val="00C563FF"/>
    <w:rsid w:val="00C61A3B"/>
    <w:rsid w:val="00C64E99"/>
    <w:rsid w:val="00C6506C"/>
    <w:rsid w:val="00C700B5"/>
    <w:rsid w:val="00C75766"/>
    <w:rsid w:val="00C770EE"/>
    <w:rsid w:val="00C82959"/>
    <w:rsid w:val="00C83915"/>
    <w:rsid w:val="00C85AF4"/>
    <w:rsid w:val="00C8650C"/>
    <w:rsid w:val="00C92AA9"/>
    <w:rsid w:val="00C94036"/>
    <w:rsid w:val="00C95002"/>
    <w:rsid w:val="00C95FBD"/>
    <w:rsid w:val="00CA5BF1"/>
    <w:rsid w:val="00CA6B4B"/>
    <w:rsid w:val="00CB0BA5"/>
    <w:rsid w:val="00CB1075"/>
    <w:rsid w:val="00CB2714"/>
    <w:rsid w:val="00CB36AE"/>
    <w:rsid w:val="00CB4A93"/>
    <w:rsid w:val="00CB5FF1"/>
    <w:rsid w:val="00CB75A6"/>
    <w:rsid w:val="00CC43B5"/>
    <w:rsid w:val="00CC43D9"/>
    <w:rsid w:val="00CC7764"/>
    <w:rsid w:val="00CD44AC"/>
    <w:rsid w:val="00CD5E51"/>
    <w:rsid w:val="00CE017A"/>
    <w:rsid w:val="00CE65DA"/>
    <w:rsid w:val="00CE6957"/>
    <w:rsid w:val="00CE7E2B"/>
    <w:rsid w:val="00CF4588"/>
    <w:rsid w:val="00CF5269"/>
    <w:rsid w:val="00CF7609"/>
    <w:rsid w:val="00D00411"/>
    <w:rsid w:val="00D00B93"/>
    <w:rsid w:val="00D00BB3"/>
    <w:rsid w:val="00D01B2F"/>
    <w:rsid w:val="00D02C73"/>
    <w:rsid w:val="00D04EC5"/>
    <w:rsid w:val="00D0553F"/>
    <w:rsid w:val="00D05D68"/>
    <w:rsid w:val="00D061CC"/>
    <w:rsid w:val="00D06212"/>
    <w:rsid w:val="00D070BF"/>
    <w:rsid w:val="00D11980"/>
    <w:rsid w:val="00D12B25"/>
    <w:rsid w:val="00D142C6"/>
    <w:rsid w:val="00D1731D"/>
    <w:rsid w:val="00D17C19"/>
    <w:rsid w:val="00D207AE"/>
    <w:rsid w:val="00D2151A"/>
    <w:rsid w:val="00D21626"/>
    <w:rsid w:val="00D23222"/>
    <w:rsid w:val="00D26533"/>
    <w:rsid w:val="00D26E18"/>
    <w:rsid w:val="00D2721F"/>
    <w:rsid w:val="00D338AA"/>
    <w:rsid w:val="00D33B54"/>
    <w:rsid w:val="00D3480C"/>
    <w:rsid w:val="00D37E12"/>
    <w:rsid w:val="00D411EC"/>
    <w:rsid w:val="00D417E8"/>
    <w:rsid w:val="00D420BD"/>
    <w:rsid w:val="00D42432"/>
    <w:rsid w:val="00D437DF"/>
    <w:rsid w:val="00D46839"/>
    <w:rsid w:val="00D46C84"/>
    <w:rsid w:val="00D472D5"/>
    <w:rsid w:val="00D52D02"/>
    <w:rsid w:val="00D53FFA"/>
    <w:rsid w:val="00D55D30"/>
    <w:rsid w:val="00D56382"/>
    <w:rsid w:val="00D57E3A"/>
    <w:rsid w:val="00D57E92"/>
    <w:rsid w:val="00D62E62"/>
    <w:rsid w:val="00D63299"/>
    <w:rsid w:val="00D66423"/>
    <w:rsid w:val="00D67AB0"/>
    <w:rsid w:val="00D7084E"/>
    <w:rsid w:val="00D70B70"/>
    <w:rsid w:val="00D71368"/>
    <w:rsid w:val="00D72C1C"/>
    <w:rsid w:val="00D76369"/>
    <w:rsid w:val="00D76B97"/>
    <w:rsid w:val="00D77BCF"/>
    <w:rsid w:val="00D81597"/>
    <w:rsid w:val="00D81B99"/>
    <w:rsid w:val="00D83EBE"/>
    <w:rsid w:val="00D8434E"/>
    <w:rsid w:val="00D863A7"/>
    <w:rsid w:val="00D91000"/>
    <w:rsid w:val="00D91165"/>
    <w:rsid w:val="00D91770"/>
    <w:rsid w:val="00D94234"/>
    <w:rsid w:val="00D94303"/>
    <w:rsid w:val="00D94B66"/>
    <w:rsid w:val="00D9602D"/>
    <w:rsid w:val="00D96638"/>
    <w:rsid w:val="00DA05B0"/>
    <w:rsid w:val="00DA0B78"/>
    <w:rsid w:val="00DA1951"/>
    <w:rsid w:val="00DA48E4"/>
    <w:rsid w:val="00DA5299"/>
    <w:rsid w:val="00DA648F"/>
    <w:rsid w:val="00DA6785"/>
    <w:rsid w:val="00DB0FF5"/>
    <w:rsid w:val="00DB4FF9"/>
    <w:rsid w:val="00DB5D7B"/>
    <w:rsid w:val="00DB743E"/>
    <w:rsid w:val="00DB7F28"/>
    <w:rsid w:val="00DC0BF5"/>
    <w:rsid w:val="00DC1EB3"/>
    <w:rsid w:val="00DC5E49"/>
    <w:rsid w:val="00DC6320"/>
    <w:rsid w:val="00DC75AD"/>
    <w:rsid w:val="00DC7796"/>
    <w:rsid w:val="00DD24F4"/>
    <w:rsid w:val="00DD3FB7"/>
    <w:rsid w:val="00DD5C92"/>
    <w:rsid w:val="00DD6EF9"/>
    <w:rsid w:val="00DE18F3"/>
    <w:rsid w:val="00DE2D11"/>
    <w:rsid w:val="00DE2D81"/>
    <w:rsid w:val="00DE3BE3"/>
    <w:rsid w:val="00DE5472"/>
    <w:rsid w:val="00DE5D5A"/>
    <w:rsid w:val="00DE6689"/>
    <w:rsid w:val="00DE6894"/>
    <w:rsid w:val="00DE6E35"/>
    <w:rsid w:val="00DE7B2D"/>
    <w:rsid w:val="00DF23A6"/>
    <w:rsid w:val="00DF3E98"/>
    <w:rsid w:val="00DF4B94"/>
    <w:rsid w:val="00DF51C2"/>
    <w:rsid w:val="00DF54E2"/>
    <w:rsid w:val="00DF5A21"/>
    <w:rsid w:val="00DF7FB5"/>
    <w:rsid w:val="00E015DB"/>
    <w:rsid w:val="00E0581C"/>
    <w:rsid w:val="00E067CD"/>
    <w:rsid w:val="00E114F9"/>
    <w:rsid w:val="00E15383"/>
    <w:rsid w:val="00E15A61"/>
    <w:rsid w:val="00E163CA"/>
    <w:rsid w:val="00E31AE6"/>
    <w:rsid w:val="00E336F8"/>
    <w:rsid w:val="00E36F8B"/>
    <w:rsid w:val="00E37FC0"/>
    <w:rsid w:val="00E42361"/>
    <w:rsid w:val="00E42687"/>
    <w:rsid w:val="00E51263"/>
    <w:rsid w:val="00E5401E"/>
    <w:rsid w:val="00E544C8"/>
    <w:rsid w:val="00E551D1"/>
    <w:rsid w:val="00E577EC"/>
    <w:rsid w:val="00E60AFB"/>
    <w:rsid w:val="00E61010"/>
    <w:rsid w:val="00E61B71"/>
    <w:rsid w:val="00E64490"/>
    <w:rsid w:val="00E656E9"/>
    <w:rsid w:val="00E72C72"/>
    <w:rsid w:val="00E7648E"/>
    <w:rsid w:val="00E76ADE"/>
    <w:rsid w:val="00E7727E"/>
    <w:rsid w:val="00E8106C"/>
    <w:rsid w:val="00E8133E"/>
    <w:rsid w:val="00E838AE"/>
    <w:rsid w:val="00E83E20"/>
    <w:rsid w:val="00E94382"/>
    <w:rsid w:val="00E94924"/>
    <w:rsid w:val="00E9676C"/>
    <w:rsid w:val="00EA2E77"/>
    <w:rsid w:val="00EA3911"/>
    <w:rsid w:val="00EA42DC"/>
    <w:rsid w:val="00EA5376"/>
    <w:rsid w:val="00EA6837"/>
    <w:rsid w:val="00EA7849"/>
    <w:rsid w:val="00EB069D"/>
    <w:rsid w:val="00EB0837"/>
    <w:rsid w:val="00EB0E9D"/>
    <w:rsid w:val="00EB1931"/>
    <w:rsid w:val="00EB261C"/>
    <w:rsid w:val="00EB2C5B"/>
    <w:rsid w:val="00EB426F"/>
    <w:rsid w:val="00EB607A"/>
    <w:rsid w:val="00EB662E"/>
    <w:rsid w:val="00EB6EB3"/>
    <w:rsid w:val="00EC0B9F"/>
    <w:rsid w:val="00EC54F7"/>
    <w:rsid w:val="00EC75BC"/>
    <w:rsid w:val="00EC76D5"/>
    <w:rsid w:val="00ED42F0"/>
    <w:rsid w:val="00EE533A"/>
    <w:rsid w:val="00EF0174"/>
    <w:rsid w:val="00EF1089"/>
    <w:rsid w:val="00EF3CC5"/>
    <w:rsid w:val="00EF60D9"/>
    <w:rsid w:val="00EF635F"/>
    <w:rsid w:val="00EF7372"/>
    <w:rsid w:val="00F00148"/>
    <w:rsid w:val="00F10139"/>
    <w:rsid w:val="00F10213"/>
    <w:rsid w:val="00F17312"/>
    <w:rsid w:val="00F17C51"/>
    <w:rsid w:val="00F2229B"/>
    <w:rsid w:val="00F2314A"/>
    <w:rsid w:val="00F24A9E"/>
    <w:rsid w:val="00F32CB6"/>
    <w:rsid w:val="00F33367"/>
    <w:rsid w:val="00F45A62"/>
    <w:rsid w:val="00F47985"/>
    <w:rsid w:val="00F504FE"/>
    <w:rsid w:val="00F508B4"/>
    <w:rsid w:val="00F52AEE"/>
    <w:rsid w:val="00F57296"/>
    <w:rsid w:val="00F573CB"/>
    <w:rsid w:val="00F61291"/>
    <w:rsid w:val="00F62A91"/>
    <w:rsid w:val="00F63F45"/>
    <w:rsid w:val="00F6685E"/>
    <w:rsid w:val="00F66F35"/>
    <w:rsid w:val="00F67C0F"/>
    <w:rsid w:val="00F7158E"/>
    <w:rsid w:val="00F71A34"/>
    <w:rsid w:val="00F748B4"/>
    <w:rsid w:val="00F76F47"/>
    <w:rsid w:val="00F80570"/>
    <w:rsid w:val="00F832B3"/>
    <w:rsid w:val="00F86189"/>
    <w:rsid w:val="00F86668"/>
    <w:rsid w:val="00F86DFD"/>
    <w:rsid w:val="00F94456"/>
    <w:rsid w:val="00F958DB"/>
    <w:rsid w:val="00F95D48"/>
    <w:rsid w:val="00FA4156"/>
    <w:rsid w:val="00FA499A"/>
    <w:rsid w:val="00FA6978"/>
    <w:rsid w:val="00FA6E46"/>
    <w:rsid w:val="00FB6631"/>
    <w:rsid w:val="00FB6C16"/>
    <w:rsid w:val="00FB72F6"/>
    <w:rsid w:val="00FC057B"/>
    <w:rsid w:val="00FC1EB1"/>
    <w:rsid w:val="00FC1FBE"/>
    <w:rsid w:val="00FC225B"/>
    <w:rsid w:val="00FC4FC0"/>
    <w:rsid w:val="00FC5E59"/>
    <w:rsid w:val="00FC62BF"/>
    <w:rsid w:val="00FD07D4"/>
    <w:rsid w:val="00FD144D"/>
    <w:rsid w:val="00FD50EE"/>
    <w:rsid w:val="00FE11C1"/>
    <w:rsid w:val="00FE2034"/>
    <w:rsid w:val="00FE3F44"/>
    <w:rsid w:val="00FF7A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2FDE8"/>
  <w15:docId w15:val="{DBDF19A4-9211-45E4-BE69-3D0EB1B72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AD1"/>
    <w:pPr>
      <w:spacing w:before="120"/>
    </w:pPr>
    <w:rPr>
      <w:rFonts w:eastAsia="SimSun"/>
      <w:iCs/>
      <w:position w:val="6"/>
      <w:sz w:val="24"/>
      <w:szCs w:val="24"/>
    </w:rPr>
  </w:style>
  <w:style w:type="paragraph" w:styleId="Heading1">
    <w:name w:val="heading 1"/>
    <w:basedOn w:val="Normal"/>
    <w:next w:val="Normal"/>
    <w:qFormat/>
    <w:rsid w:val="00D66423"/>
    <w:pPr>
      <w:keepNext/>
      <w:spacing w:after="60"/>
      <w:outlineLvl w:val="0"/>
    </w:pPr>
    <w:rPr>
      <w:rFonts w:cs="Arial"/>
      <w:b/>
      <w:bCs/>
      <w:caps/>
      <w:kern w:val="32"/>
      <w:szCs w:val="22"/>
    </w:rPr>
  </w:style>
  <w:style w:type="paragraph" w:styleId="Heading2">
    <w:name w:val="heading 2"/>
    <w:basedOn w:val="Normal"/>
    <w:next w:val="Normal"/>
    <w:autoRedefine/>
    <w:qFormat/>
    <w:rsid w:val="009629A1"/>
    <w:pPr>
      <w:keepNext/>
      <w:spacing w:before="60"/>
      <w:jc w:val="both"/>
      <w:outlineLvl w:val="1"/>
    </w:pPr>
    <w:rPr>
      <w:b/>
      <w:szCs w:val="28"/>
    </w:rPr>
  </w:style>
  <w:style w:type="paragraph" w:styleId="Heading3">
    <w:name w:val="heading 3"/>
    <w:basedOn w:val="Normal"/>
    <w:next w:val="Normal"/>
    <w:qFormat/>
    <w:rsid w:val="007A578F"/>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7A578F"/>
    <w:pPr>
      <w:tabs>
        <w:tab w:val="center" w:pos="4320"/>
        <w:tab w:val="right" w:pos="8640"/>
      </w:tabs>
    </w:pPr>
  </w:style>
  <w:style w:type="paragraph" w:styleId="BodyText">
    <w:name w:val="Body Text"/>
    <w:basedOn w:val="Normal"/>
    <w:semiHidden/>
    <w:rsid w:val="007A578F"/>
    <w:rPr>
      <w:sz w:val="20"/>
    </w:rPr>
  </w:style>
  <w:style w:type="paragraph" w:styleId="NormalWeb">
    <w:name w:val="Normal (Web)"/>
    <w:basedOn w:val="Normal"/>
    <w:uiPriority w:val="99"/>
    <w:semiHidden/>
    <w:rsid w:val="007A578F"/>
    <w:pPr>
      <w:spacing w:before="100" w:beforeAutospacing="1" w:after="100" w:afterAutospacing="1"/>
    </w:pPr>
    <w:rPr>
      <w:rFonts w:eastAsia="Times New Roman"/>
      <w:color w:val="000000"/>
    </w:rPr>
  </w:style>
  <w:style w:type="character" w:styleId="Emphasis">
    <w:name w:val="Emphasis"/>
    <w:basedOn w:val="DefaultParagraphFont"/>
    <w:uiPriority w:val="20"/>
    <w:qFormat/>
    <w:rsid w:val="007A578F"/>
    <w:rPr>
      <w:i/>
      <w:iCs/>
    </w:rPr>
  </w:style>
  <w:style w:type="paragraph" w:styleId="Footer">
    <w:name w:val="footer"/>
    <w:basedOn w:val="Normal"/>
    <w:semiHidden/>
    <w:rsid w:val="007A578F"/>
    <w:pPr>
      <w:tabs>
        <w:tab w:val="center" w:pos="4320"/>
        <w:tab w:val="right" w:pos="8640"/>
      </w:tabs>
    </w:pPr>
  </w:style>
  <w:style w:type="paragraph" w:styleId="BodyTextIndent">
    <w:name w:val="Body Text Indent"/>
    <w:basedOn w:val="Normal"/>
    <w:semiHidden/>
    <w:rsid w:val="007A578F"/>
    <w:rPr>
      <w:color w:val="0000FF"/>
    </w:rPr>
  </w:style>
  <w:style w:type="character" w:styleId="Hyperlink">
    <w:name w:val="Hyperlink"/>
    <w:basedOn w:val="DefaultParagraphFont"/>
    <w:semiHidden/>
    <w:rsid w:val="007A578F"/>
    <w:rPr>
      <w:rFonts w:ascii="Arial" w:hAnsi="Arial" w:cs="Arial" w:hint="default"/>
      <w:color w:val="0000FF"/>
      <w:u w:val="single"/>
    </w:rPr>
  </w:style>
  <w:style w:type="paragraph" w:styleId="BodyTextIndent2">
    <w:name w:val="Body Text Indent 2"/>
    <w:basedOn w:val="Normal"/>
    <w:semiHidden/>
    <w:rsid w:val="007A578F"/>
  </w:style>
  <w:style w:type="paragraph" w:styleId="BodyText2">
    <w:name w:val="Body Text 2"/>
    <w:basedOn w:val="Normal"/>
    <w:semiHidden/>
    <w:rsid w:val="007A578F"/>
    <w:rPr>
      <w:color w:val="FF0000"/>
    </w:rPr>
  </w:style>
  <w:style w:type="character" w:styleId="CommentReference">
    <w:name w:val="annotation reference"/>
    <w:basedOn w:val="DefaultParagraphFont"/>
    <w:semiHidden/>
    <w:rsid w:val="007A578F"/>
    <w:rPr>
      <w:sz w:val="16"/>
      <w:szCs w:val="16"/>
    </w:rPr>
  </w:style>
  <w:style w:type="paragraph" w:styleId="CommentText">
    <w:name w:val="annotation text"/>
    <w:basedOn w:val="Normal"/>
    <w:link w:val="CommentTextChar"/>
    <w:semiHidden/>
    <w:rsid w:val="007A578F"/>
    <w:rPr>
      <w:sz w:val="20"/>
      <w:szCs w:val="20"/>
    </w:rPr>
  </w:style>
  <w:style w:type="paragraph" w:styleId="BodyTextIndent3">
    <w:name w:val="Body Text Indent 3"/>
    <w:basedOn w:val="Normal"/>
    <w:semiHidden/>
    <w:rsid w:val="007A578F"/>
    <w:rPr>
      <w:color w:val="FF0000"/>
    </w:rPr>
  </w:style>
  <w:style w:type="paragraph" w:styleId="BodyText3">
    <w:name w:val="Body Text 3"/>
    <w:basedOn w:val="Normal"/>
    <w:semiHidden/>
    <w:rsid w:val="007A578F"/>
    <w:rPr>
      <w:color w:val="FF6600"/>
    </w:rPr>
  </w:style>
  <w:style w:type="character" w:styleId="FollowedHyperlink">
    <w:name w:val="FollowedHyperlink"/>
    <w:basedOn w:val="DefaultParagraphFont"/>
    <w:semiHidden/>
    <w:rsid w:val="007A578F"/>
    <w:rPr>
      <w:color w:val="800080"/>
      <w:u w:val="single"/>
    </w:rPr>
  </w:style>
  <w:style w:type="paragraph" w:styleId="BalloonText">
    <w:name w:val="Balloon Text"/>
    <w:basedOn w:val="Normal"/>
    <w:semiHidden/>
    <w:rsid w:val="007A578F"/>
    <w:rPr>
      <w:rFonts w:ascii="Tahoma" w:hAnsi="Tahoma" w:cs="Tahoma"/>
      <w:sz w:val="16"/>
      <w:szCs w:val="16"/>
    </w:rPr>
  </w:style>
  <w:style w:type="character" w:styleId="PageNumber">
    <w:name w:val="page number"/>
    <w:basedOn w:val="DefaultParagraphFont"/>
    <w:semiHidden/>
    <w:rsid w:val="007A578F"/>
  </w:style>
  <w:style w:type="character" w:styleId="Strong">
    <w:name w:val="Strong"/>
    <w:basedOn w:val="DefaultParagraphFont"/>
    <w:qFormat/>
    <w:rsid w:val="007A578F"/>
    <w:rPr>
      <w:b/>
      <w:bCs/>
    </w:rPr>
  </w:style>
  <w:style w:type="character" w:customStyle="1" w:styleId="defaultbold1">
    <w:name w:val="defaultbold1"/>
    <w:basedOn w:val="DefaultParagraphFont"/>
    <w:rsid w:val="007A578F"/>
    <w:rPr>
      <w:rFonts w:ascii="Arial" w:hAnsi="Arial" w:cs="Arial" w:hint="default"/>
      <w:b/>
      <w:bCs/>
      <w:strike w:val="0"/>
      <w:dstrike w:val="0"/>
      <w:color w:val="000000"/>
      <w:sz w:val="17"/>
      <w:szCs w:val="17"/>
      <w:u w:val="none"/>
      <w:effect w:val="none"/>
    </w:rPr>
  </w:style>
  <w:style w:type="paragraph" w:customStyle="1" w:styleId="References">
    <w:name w:val="References"/>
    <w:basedOn w:val="BodyTextIndent2"/>
    <w:rsid w:val="007A578F"/>
    <w:pPr>
      <w:ind w:left="432" w:hanging="432"/>
    </w:pPr>
  </w:style>
  <w:style w:type="table" w:styleId="TableGrid">
    <w:name w:val="Table Grid"/>
    <w:basedOn w:val="TableNormal"/>
    <w:uiPriority w:val="59"/>
    <w:rsid w:val="00BD44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lists">
    <w:name w:val="lists"/>
    <w:basedOn w:val="Normal"/>
    <w:link w:val="listsChar"/>
    <w:qFormat/>
    <w:rsid w:val="00435AD1"/>
    <w:pPr>
      <w:spacing w:before="0"/>
    </w:pPr>
  </w:style>
  <w:style w:type="character" w:customStyle="1" w:styleId="listsChar">
    <w:name w:val="lists Char"/>
    <w:basedOn w:val="DefaultParagraphFont"/>
    <w:link w:val="lists"/>
    <w:rsid w:val="00435AD1"/>
    <w:rPr>
      <w:rFonts w:eastAsia="SimSun"/>
      <w:iCs/>
      <w:position w:val="6"/>
      <w:sz w:val="24"/>
      <w:szCs w:val="24"/>
    </w:rPr>
  </w:style>
  <w:style w:type="paragraph" w:customStyle="1" w:styleId="table">
    <w:name w:val="table"/>
    <w:basedOn w:val="lists"/>
    <w:link w:val="tableChar"/>
    <w:qFormat/>
    <w:rsid w:val="00D437DF"/>
    <w:rPr>
      <w:sz w:val="20"/>
      <w:szCs w:val="20"/>
    </w:rPr>
  </w:style>
  <w:style w:type="character" w:customStyle="1" w:styleId="tableChar">
    <w:name w:val="table Char"/>
    <w:basedOn w:val="listsChar"/>
    <w:link w:val="table"/>
    <w:rsid w:val="00D437DF"/>
    <w:rPr>
      <w:rFonts w:eastAsia="SimSun"/>
      <w:iCs/>
      <w:position w:val="6"/>
      <w:sz w:val="24"/>
      <w:szCs w:val="24"/>
    </w:rPr>
  </w:style>
  <w:style w:type="paragraph" w:styleId="CommentSubject">
    <w:name w:val="annotation subject"/>
    <w:basedOn w:val="CommentText"/>
    <w:next w:val="CommentText"/>
    <w:link w:val="CommentSubjectChar"/>
    <w:uiPriority w:val="99"/>
    <w:semiHidden/>
    <w:unhideWhenUsed/>
    <w:rsid w:val="0039528C"/>
    <w:rPr>
      <w:b/>
      <w:bCs/>
    </w:rPr>
  </w:style>
  <w:style w:type="character" w:customStyle="1" w:styleId="CommentTextChar">
    <w:name w:val="Comment Text Char"/>
    <w:basedOn w:val="DefaultParagraphFont"/>
    <w:link w:val="CommentText"/>
    <w:semiHidden/>
    <w:rsid w:val="0039528C"/>
    <w:rPr>
      <w:rFonts w:eastAsia="SimSun"/>
      <w:iCs/>
      <w:position w:val="6"/>
    </w:rPr>
  </w:style>
  <w:style w:type="character" w:customStyle="1" w:styleId="CommentSubjectChar">
    <w:name w:val="Comment Subject Char"/>
    <w:basedOn w:val="CommentTextChar"/>
    <w:link w:val="CommentSubject"/>
    <w:rsid w:val="0039528C"/>
    <w:rPr>
      <w:rFonts w:eastAsia="SimSun"/>
      <w:iCs/>
      <w:position w:val="6"/>
    </w:rPr>
  </w:style>
  <w:style w:type="character" w:customStyle="1" w:styleId="rpc41">
    <w:name w:val="_rpc_41"/>
    <w:basedOn w:val="DefaultParagraphFont"/>
    <w:rsid w:val="00D57E92"/>
  </w:style>
  <w:style w:type="paragraph" w:styleId="ListParagraph">
    <w:name w:val="List Paragraph"/>
    <w:basedOn w:val="Normal"/>
    <w:uiPriority w:val="34"/>
    <w:qFormat/>
    <w:rsid w:val="00DA5299"/>
    <w:pPr>
      <w:ind w:left="720"/>
      <w:contextualSpacing/>
    </w:pPr>
  </w:style>
  <w:style w:type="character" w:styleId="UnresolvedMention">
    <w:name w:val="Unresolved Mention"/>
    <w:basedOn w:val="DefaultParagraphFont"/>
    <w:uiPriority w:val="99"/>
    <w:semiHidden/>
    <w:unhideWhenUsed/>
    <w:rsid w:val="00DE2D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97072">
      <w:bodyDiv w:val="1"/>
      <w:marLeft w:val="0"/>
      <w:marRight w:val="0"/>
      <w:marTop w:val="0"/>
      <w:marBottom w:val="0"/>
      <w:divBdr>
        <w:top w:val="none" w:sz="0" w:space="0" w:color="auto"/>
        <w:left w:val="none" w:sz="0" w:space="0" w:color="auto"/>
        <w:bottom w:val="none" w:sz="0" w:space="0" w:color="auto"/>
        <w:right w:val="none" w:sz="0" w:space="0" w:color="auto"/>
      </w:divBdr>
    </w:div>
    <w:div w:id="651832710">
      <w:bodyDiv w:val="1"/>
      <w:marLeft w:val="0"/>
      <w:marRight w:val="0"/>
      <w:marTop w:val="0"/>
      <w:marBottom w:val="0"/>
      <w:divBdr>
        <w:top w:val="none" w:sz="0" w:space="0" w:color="auto"/>
        <w:left w:val="none" w:sz="0" w:space="0" w:color="auto"/>
        <w:bottom w:val="none" w:sz="0" w:space="0" w:color="auto"/>
        <w:right w:val="none" w:sz="0" w:space="0" w:color="auto"/>
      </w:divBdr>
      <w:divsChild>
        <w:div w:id="1798837634">
          <w:marLeft w:val="0"/>
          <w:marRight w:val="0"/>
          <w:marTop w:val="0"/>
          <w:marBottom w:val="0"/>
          <w:divBdr>
            <w:top w:val="single" w:sz="2" w:space="1" w:color="FFFFFF"/>
            <w:left w:val="single" w:sz="2" w:space="1" w:color="FFFFFF"/>
            <w:bottom w:val="single" w:sz="2" w:space="12" w:color="FFFFFF"/>
            <w:right w:val="single" w:sz="2" w:space="1" w:color="FFFFFF"/>
          </w:divBdr>
          <w:divsChild>
            <w:div w:id="4949987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028220996">
      <w:bodyDiv w:val="1"/>
      <w:marLeft w:val="0"/>
      <w:marRight w:val="0"/>
      <w:marTop w:val="0"/>
      <w:marBottom w:val="0"/>
      <w:divBdr>
        <w:top w:val="none" w:sz="0" w:space="0" w:color="auto"/>
        <w:left w:val="none" w:sz="0" w:space="0" w:color="auto"/>
        <w:bottom w:val="none" w:sz="0" w:space="0" w:color="auto"/>
        <w:right w:val="none" w:sz="0" w:space="0" w:color="auto"/>
      </w:divBdr>
    </w:div>
    <w:div w:id="1697848178">
      <w:bodyDiv w:val="1"/>
      <w:marLeft w:val="150"/>
      <w:marRight w:val="150"/>
      <w:marTop w:val="0"/>
      <w:marBottom w:val="150"/>
      <w:divBdr>
        <w:top w:val="none" w:sz="0" w:space="0" w:color="auto"/>
        <w:left w:val="none" w:sz="0" w:space="0" w:color="auto"/>
        <w:bottom w:val="none" w:sz="0" w:space="0" w:color="auto"/>
        <w:right w:val="none" w:sz="0" w:space="0" w:color="auto"/>
      </w:divBdr>
      <w:divsChild>
        <w:div w:id="190609129">
          <w:marLeft w:val="300"/>
          <w:marRight w:val="300"/>
          <w:marTop w:val="0"/>
          <w:marBottom w:val="0"/>
          <w:divBdr>
            <w:top w:val="none" w:sz="0" w:space="0" w:color="auto"/>
            <w:left w:val="none" w:sz="0" w:space="0" w:color="auto"/>
            <w:bottom w:val="none" w:sz="0" w:space="0" w:color="auto"/>
            <w:right w:val="none" w:sz="0" w:space="0" w:color="auto"/>
          </w:divBdr>
          <w:divsChild>
            <w:div w:id="617554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1808280432">
      <w:bodyDiv w:val="1"/>
      <w:marLeft w:val="150"/>
      <w:marRight w:val="150"/>
      <w:marTop w:val="0"/>
      <w:marBottom w:val="150"/>
      <w:divBdr>
        <w:top w:val="none" w:sz="0" w:space="0" w:color="auto"/>
        <w:left w:val="none" w:sz="0" w:space="0" w:color="auto"/>
        <w:bottom w:val="none" w:sz="0" w:space="0" w:color="auto"/>
        <w:right w:val="none" w:sz="0" w:space="0" w:color="auto"/>
      </w:divBdr>
      <w:divsChild>
        <w:div w:id="1817918401">
          <w:marLeft w:val="300"/>
          <w:marRight w:val="300"/>
          <w:marTop w:val="0"/>
          <w:marBottom w:val="0"/>
          <w:divBdr>
            <w:top w:val="none" w:sz="0" w:space="0" w:color="auto"/>
            <w:left w:val="none" w:sz="0" w:space="0" w:color="auto"/>
            <w:bottom w:val="none" w:sz="0" w:space="0" w:color="auto"/>
            <w:right w:val="none" w:sz="0" w:space="0" w:color="auto"/>
          </w:divBdr>
          <w:divsChild>
            <w:div w:id="1376659028">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2090274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atorevals.aa.ufl.edu/public-resul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5</Pages>
  <Words>1911</Words>
  <Characters>10897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Template</vt:lpstr>
    </vt:vector>
  </TitlesOfParts>
  <Company>Periopertive Informatics &amp; Computing</Company>
  <LinksUpToDate>false</LinksUpToDate>
  <CharactersWithSpaces>12783</CharactersWithSpaces>
  <SharedDoc>false</SharedDoc>
  <HLinks>
    <vt:vector size="12" baseType="variant">
      <vt:variant>
        <vt:i4>4980814</vt:i4>
      </vt:variant>
      <vt:variant>
        <vt:i4>87</vt:i4>
      </vt:variant>
      <vt:variant>
        <vt:i4>0</vt:i4>
      </vt:variant>
      <vt:variant>
        <vt:i4>5</vt:i4>
      </vt:variant>
      <vt:variant>
        <vt:lpwstr>http://www.ncbi.nlm.nih.gov/</vt:lpwstr>
      </vt:variant>
      <vt:variant>
        <vt:lpwstr/>
      </vt:variant>
      <vt:variant>
        <vt:i4>2228309</vt:i4>
      </vt:variant>
      <vt:variant>
        <vt:i4>0</vt:i4>
      </vt:variant>
      <vt:variant>
        <vt:i4>0</vt:i4>
      </vt:variant>
      <vt:variant>
        <vt:i4>5</vt:i4>
      </vt:variant>
      <vt:variant>
        <vt:lpwstr>mailto:kevin.strange@vanderbilt.edu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creator>Keith Choe</dc:creator>
  <cp:lastModifiedBy>Choe,Keith P</cp:lastModifiedBy>
  <cp:revision>32</cp:revision>
  <cp:lastPrinted>2021-08-23T16:38:00Z</cp:lastPrinted>
  <dcterms:created xsi:type="dcterms:W3CDTF">2024-08-19T14:10:00Z</dcterms:created>
  <dcterms:modified xsi:type="dcterms:W3CDTF">2025-08-11T13:17:00Z</dcterms:modified>
</cp:coreProperties>
</file>