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59D83E" w14:textId="57E54CA4" w:rsidR="00920B8E" w:rsidRDefault="00920B8E" w:rsidP="00920B8E">
      <w:pPr>
        <w:pStyle w:val="Title"/>
        <w:spacing w:before="0"/>
      </w:pPr>
      <w:r>
        <w:t>EC</w:t>
      </w:r>
      <w:r w:rsidR="002B2EAB">
        <w:t>OSYSTEMS OF FLORIDA (BOT 5695</w:t>
      </w:r>
      <w:r w:rsidR="004527DB">
        <w:t>C</w:t>
      </w:r>
      <w:r w:rsidR="002B2EAB">
        <w:t xml:space="preserve">: 3 </w:t>
      </w:r>
      <w:r>
        <w:t xml:space="preserve">credits)       </w:t>
      </w:r>
    </w:p>
    <w:p w14:paraId="16C993D3" w14:textId="7AE3E75A" w:rsidR="00920B8E" w:rsidRDefault="009B4A82" w:rsidP="00920B8E">
      <w:pPr>
        <w:pStyle w:val="Title"/>
        <w:spacing w:before="0"/>
      </w:pPr>
      <w:r>
        <w:t>SPRING 202</w:t>
      </w:r>
      <w:r w:rsidR="002B344A">
        <w:t>6</w:t>
      </w:r>
      <w:r w:rsidR="00920B8E">
        <w:t xml:space="preserve"> SYLLABUS </w:t>
      </w:r>
    </w:p>
    <w:p w14:paraId="47A2CEBE" w14:textId="139CFD85" w:rsidR="004527DB" w:rsidRDefault="002B2EAB" w:rsidP="00920B8E">
      <w:pPr>
        <w:pStyle w:val="Title"/>
        <w:spacing w:before="0"/>
        <w:rPr>
          <w:sz w:val="28"/>
          <w:szCs w:val="28"/>
        </w:rPr>
      </w:pPr>
      <w:r>
        <w:rPr>
          <w:sz w:val="28"/>
          <w:szCs w:val="28"/>
        </w:rPr>
        <w:t xml:space="preserve">Fridays, </w:t>
      </w:r>
      <w:r w:rsidR="009B4A82">
        <w:rPr>
          <w:sz w:val="28"/>
          <w:szCs w:val="28"/>
        </w:rPr>
        <w:t xml:space="preserve">nominally </w:t>
      </w:r>
      <w:r>
        <w:rPr>
          <w:sz w:val="28"/>
          <w:szCs w:val="28"/>
        </w:rPr>
        <w:t>periods 3-</w:t>
      </w:r>
      <w:r w:rsidR="004527DB">
        <w:rPr>
          <w:sz w:val="28"/>
          <w:szCs w:val="28"/>
        </w:rPr>
        <w:t>6</w:t>
      </w:r>
      <w:r>
        <w:rPr>
          <w:sz w:val="28"/>
          <w:szCs w:val="28"/>
        </w:rPr>
        <w:t xml:space="preserve"> (9:35 AM – 1:40 PM</w:t>
      </w:r>
      <w:r w:rsidR="00920B8E" w:rsidRPr="004220D0">
        <w:rPr>
          <w:sz w:val="28"/>
          <w:szCs w:val="28"/>
        </w:rPr>
        <w:t>)</w:t>
      </w:r>
    </w:p>
    <w:p w14:paraId="53CD44D0" w14:textId="0261FA99" w:rsidR="00D70049" w:rsidRPr="009B4A82" w:rsidRDefault="008848F2" w:rsidP="00D72CBE">
      <w:pPr>
        <w:pStyle w:val="Title"/>
        <w:spacing w:before="0"/>
        <w:rPr>
          <w:sz w:val="28"/>
          <w:szCs w:val="28"/>
        </w:rPr>
      </w:pPr>
      <w:r>
        <w:rPr>
          <w:sz w:val="28"/>
          <w:szCs w:val="28"/>
        </w:rPr>
        <w:t xml:space="preserve">Some </w:t>
      </w:r>
      <w:r w:rsidR="009B4A82" w:rsidRPr="009B4A82">
        <w:rPr>
          <w:sz w:val="28"/>
          <w:szCs w:val="28"/>
        </w:rPr>
        <w:t>classes in 221 Carr</w:t>
      </w:r>
      <w:r w:rsidR="00D72CBE">
        <w:rPr>
          <w:sz w:val="28"/>
          <w:szCs w:val="28"/>
        </w:rPr>
        <w:t xml:space="preserve"> </w:t>
      </w:r>
      <w:r w:rsidR="009B4A82" w:rsidRPr="009B4A82">
        <w:rPr>
          <w:sz w:val="28"/>
          <w:szCs w:val="28"/>
        </w:rPr>
        <w:t>but usually we’ll muster in the parking lot behind Bartram from whence we will venture forth to wonderful places where we will do ecology</w:t>
      </w:r>
      <w:r w:rsidR="001D5F10">
        <w:rPr>
          <w:sz w:val="28"/>
          <w:szCs w:val="28"/>
        </w:rPr>
        <w:t xml:space="preserve"> (some scheduled early departures and unscheduled returns)</w:t>
      </w:r>
      <w:r w:rsidR="009B4A82" w:rsidRPr="009B4A82">
        <w:rPr>
          <w:sz w:val="28"/>
          <w:szCs w:val="28"/>
        </w:rPr>
        <w:t xml:space="preserve">. </w:t>
      </w:r>
    </w:p>
    <w:p w14:paraId="7198D35B" w14:textId="77777777" w:rsidR="00920B8E" w:rsidRPr="009B4A82" w:rsidRDefault="00920B8E" w:rsidP="00920B8E">
      <w:pPr>
        <w:pStyle w:val="Subtitle"/>
        <w:jc w:val="left"/>
        <w:rPr>
          <w:bCs/>
        </w:rPr>
      </w:pPr>
    </w:p>
    <w:p w14:paraId="575679B5" w14:textId="7924C268" w:rsidR="00920B8E" w:rsidRPr="00BA6DC4" w:rsidRDefault="002B2EAB" w:rsidP="00920B8E">
      <w:pPr>
        <w:pStyle w:val="Text"/>
        <w:ind w:firstLine="0"/>
        <w:rPr>
          <w:rFonts w:ascii="Times New Roman" w:hAnsi="Times New Roman"/>
          <w:b/>
          <w:szCs w:val="24"/>
        </w:rPr>
      </w:pPr>
      <w:r>
        <w:rPr>
          <w:rFonts w:ascii="Times New Roman" w:hAnsi="Times New Roman"/>
          <w:b/>
          <w:szCs w:val="24"/>
        </w:rPr>
        <w:t>Instructor</w:t>
      </w:r>
      <w:r w:rsidR="004527DB">
        <w:rPr>
          <w:rFonts w:ascii="Times New Roman" w:hAnsi="Times New Roman"/>
          <w:b/>
          <w:szCs w:val="24"/>
        </w:rPr>
        <w:t>:</w:t>
      </w:r>
      <w:r w:rsidR="00BA6DC4">
        <w:rPr>
          <w:rFonts w:ascii="Times New Roman" w:hAnsi="Times New Roman"/>
          <w:b/>
          <w:szCs w:val="24"/>
        </w:rPr>
        <w:t xml:space="preserve"> F. </w:t>
      </w:r>
      <w:r w:rsidR="00920B8E" w:rsidRPr="001E669D">
        <w:rPr>
          <w:rFonts w:ascii="Times New Roman" w:hAnsi="Times New Roman"/>
          <w:b/>
          <w:szCs w:val="24"/>
        </w:rPr>
        <w:t>E. “Jack” Putz</w:t>
      </w:r>
      <w:r w:rsidRPr="004527DB">
        <w:rPr>
          <w:rFonts w:ascii="Times New Roman" w:hAnsi="Times New Roman"/>
          <w:szCs w:val="24"/>
        </w:rPr>
        <w:t>, Distinguished Professor</w:t>
      </w:r>
      <w:r w:rsidR="00920B8E" w:rsidRPr="001E669D">
        <w:rPr>
          <w:rFonts w:ascii="Times New Roman" w:hAnsi="Times New Roman"/>
          <w:b/>
          <w:szCs w:val="24"/>
        </w:rPr>
        <w:t xml:space="preserve"> </w:t>
      </w:r>
    </w:p>
    <w:p w14:paraId="2B87F783" w14:textId="77777777" w:rsidR="00920B8E" w:rsidRPr="0008529D" w:rsidRDefault="00920B8E" w:rsidP="00920B8E">
      <w:pPr>
        <w:pStyle w:val="Index1"/>
        <w:tabs>
          <w:tab w:val="clear" w:pos="3960"/>
        </w:tabs>
        <w:ind w:left="270" w:right="-180" w:hanging="270"/>
        <w:rPr>
          <w:sz w:val="24"/>
          <w:szCs w:val="24"/>
        </w:rPr>
      </w:pPr>
      <w:r w:rsidRPr="0008529D">
        <w:rPr>
          <w:sz w:val="24"/>
          <w:szCs w:val="24"/>
        </w:rPr>
        <w:t>Research</w:t>
      </w:r>
      <w:r>
        <w:rPr>
          <w:sz w:val="24"/>
          <w:szCs w:val="24"/>
        </w:rPr>
        <w:t xml:space="preserve"> Areas</w:t>
      </w:r>
      <w:r w:rsidRPr="0008529D">
        <w:rPr>
          <w:sz w:val="24"/>
          <w:szCs w:val="24"/>
        </w:rPr>
        <w:t>:</w:t>
      </w:r>
      <w:r>
        <w:rPr>
          <w:sz w:val="24"/>
          <w:szCs w:val="24"/>
        </w:rPr>
        <w:t xml:space="preserve"> conservation biology,</w:t>
      </w:r>
      <w:r w:rsidRPr="0008529D">
        <w:rPr>
          <w:sz w:val="24"/>
          <w:szCs w:val="24"/>
        </w:rPr>
        <w:t xml:space="preserve"> </w:t>
      </w:r>
      <w:r>
        <w:rPr>
          <w:sz w:val="24"/>
          <w:szCs w:val="24"/>
        </w:rPr>
        <w:t>tropical forest ecology and management, fire ecology, restoration, ethnobotany, sea level rise impacts in Florida, the art-science nexus</w:t>
      </w:r>
    </w:p>
    <w:p w14:paraId="1A2F1F81" w14:textId="65DA6E2D" w:rsidR="00920B8E" w:rsidRDefault="00920B8E" w:rsidP="00920B8E">
      <w:pPr>
        <w:ind w:left="270" w:hanging="270"/>
      </w:pPr>
      <w:r w:rsidRPr="0008529D">
        <w:t>Office Hours</w:t>
      </w:r>
      <w:proofErr w:type="gramStart"/>
      <w:r w:rsidRPr="0008529D">
        <w:t xml:space="preserve">:  </w:t>
      </w:r>
      <w:r>
        <w:t>Wednesdays</w:t>
      </w:r>
      <w:proofErr w:type="gramEnd"/>
      <w:r>
        <w:t xml:space="preserve"> </w:t>
      </w:r>
      <w:r w:rsidR="00D94A2B">
        <w:t>1300-15</w:t>
      </w:r>
      <w:r w:rsidR="00197072">
        <w:t>00 h, by appointment, or take a chance and drop by</w:t>
      </w:r>
    </w:p>
    <w:p w14:paraId="1CD85335" w14:textId="6732C679" w:rsidR="00920B8E" w:rsidRDefault="009B4A82" w:rsidP="00920B8E">
      <w:pPr>
        <w:ind w:left="270" w:hanging="270"/>
      </w:pPr>
      <w:r>
        <w:t>Office: Carr 209;</w:t>
      </w:r>
      <w:r w:rsidR="00920B8E">
        <w:t xml:space="preserve"> </w:t>
      </w:r>
      <w:r>
        <w:t xml:space="preserve">office </w:t>
      </w:r>
      <w:r w:rsidR="00920B8E">
        <w:t>telephone</w:t>
      </w:r>
      <w:r>
        <w:t>:</w:t>
      </w:r>
      <w:r w:rsidR="00920B8E">
        <w:t xml:space="preserve"> 392-1486; </w:t>
      </w:r>
      <w:r>
        <w:t xml:space="preserve">cell: 352 665 1486; </w:t>
      </w:r>
      <w:r w:rsidR="00920B8E">
        <w:t>e-mail:</w:t>
      </w:r>
      <w:r w:rsidR="00920B8E" w:rsidRPr="0008529D">
        <w:t xml:space="preserve"> </w:t>
      </w:r>
      <w:hyperlink r:id="rId7" w:history="1">
        <w:r w:rsidR="00920B8E" w:rsidRPr="00001BF3">
          <w:rPr>
            <w:rStyle w:val="Hyperlink"/>
          </w:rPr>
          <w:t>fep@ufl.edu</w:t>
        </w:r>
      </w:hyperlink>
    </w:p>
    <w:p w14:paraId="31FCECB3" w14:textId="77777777" w:rsidR="00920B8E" w:rsidRDefault="00920B8E" w:rsidP="00920B8E">
      <w:pPr>
        <w:ind w:left="270" w:hanging="270"/>
      </w:pPr>
    </w:p>
    <w:p w14:paraId="4F115DB4" w14:textId="001BE4CF" w:rsidR="00920B8E" w:rsidRDefault="002B2EAB" w:rsidP="00920B8E">
      <w:pPr>
        <w:pStyle w:val="Subtitle"/>
        <w:ind w:left="270" w:hanging="270"/>
        <w:jc w:val="left"/>
        <w:rPr>
          <w:rFonts w:ascii="Times New Roman" w:hAnsi="Times New Roman" w:cs="Times New Roman"/>
          <w:bCs/>
        </w:rPr>
      </w:pPr>
      <w:r>
        <w:rPr>
          <w:rFonts w:ascii="Times New Roman" w:hAnsi="Times New Roman" w:cs="Times New Roman"/>
          <w:b/>
          <w:bCs/>
        </w:rPr>
        <w:t xml:space="preserve">Course </w:t>
      </w:r>
      <w:r w:rsidR="00920B8E" w:rsidRPr="00116699">
        <w:rPr>
          <w:rFonts w:ascii="Times New Roman" w:hAnsi="Times New Roman" w:cs="Times New Roman"/>
          <w:b/>
          <w:bCs/>
        </w:rPr>
        <w:t>Objectives</w:t>
      </w:r>
      <w:r w:rsidR="00920B8E">
        <w:rPr>
          <w:rFonts w:ascii="Times New Roman" w:hAnsi="Times New Roman" w:cs="Times New Roman"/>
          <w:bCs/>
        </w:rPr>
        <w:t xml:space="preserve">: To acquaint course participants with major Florida ecosystems and some pressing local environmental issues while helping them develop their research skills.  Natural history and field research methods will be stressed along with ways to communicate research results. </w:t>
      </w:r>
      <w:r w:rsidR="009B4A82">
        <w:rPr>
          <w:rFonts w:ascii="Times New Roman" w:hAnsi="Times New Roman" w:cs="Times New Roman"/>
          <w:bCs/>
        </w:rPr>
        <w:t>Mini-</w:t>
      </w:r>
      <w:r w:rsidR="0099158B">
        <w:rPr>
          <w:rFonts w:ascii="Times New Roman" w:hAnsi="Times New Roman" w:cs="Times New Roman"/>
          <w:bCs/>
        </w:rPr>
        <w:t>lectures in the field,</w:t>
      </w:r>
      <w:r w:rsidR="009B4A82">
        <w:rPr>
          <w:rFonts w:ascii="Times New Roman" w:hAnsi="Times New Roman" w:cs="Times New Roman"/>
          <w:bCs/>
        </w:rPr>
        <w:t xml:space="preserve"> recorded l</w:t>
      </w:r>
      <w:r w:rsidR="00920B8E">
        <w:rPr>
          <w:rFonts w:ascii="Times New Roman" w:hAnsi="Times New Roman" w:cs="Times New Roman"/>
          <w:bCs/>
        </w:rPr>
        <w:t>ectures</w:t>
      </w:r>
      <w:r w:rsidR="0099158B">
        <w:rPr>
          <w:rFonts w:ascii="Times New Roman" w:hAnsi="Times New Roman" w:cs="Times New Roman"/>
          <w:bCs/>
        </w:rPr>
        <w:t>, and readings about</w:t>
      </w:r>
      <w:r w:rsidR="00920B8E">
        <w:rPr>
          <w:rFonts w:ascii="Times New Roman" w:hAnsi="Times New Roman" w:cs="Times New Roman"/>
          <w:bCs/>
        </w:rPr>
        <w:t xml:space="preserve"> Florida ecosystems and ecological methods will be supplemented by participant-designed field </w:t>
      </w:r>
      <w:r w:rsidR="009B4A82">
        <w:rPr>
          <w:rFonts w:ascii="Times New Roman" w:hAnsi="Times New Roman" w:cs="Times New Roman"/>
          <w:bCs/>
        </w:rPr>
        <w:t>research</w:t>
      </w:r>
      <w:r w:rsidR="0099158B">
        <w:rPr>
          <w:rFonts w:ascii="Times New Roman" w:hAnsi="Times New Roman" w:cs="Times New Roman"/>
          <w:bCs/>
        </w:rPr>
        <w:t xml:space="preserve">. </w:t>
      </w:r>
    </w:p>
    <w:p w14:paraId="68449196" w14:textId="441FECC1" w:rsidR="0080468E" w:rsidRPr="008819B9" w:rsidRDefault="00920B8E" w:rsidP="0080468E">
      <w:pPr>
        <w:pStyle w:val="Subtitle"/>
        <w:ind w:left="270" w:hanging="270"/>
        <w:jc w:val="left"/>
        <w:rPr>
          <w:rFonts w:ascii="Times New Roman" w:hAnsi="Times New Roman" w:cs="Times New Roman"/>
          <w:bCs/>
        </w:rPr>
      </w:pPr>
      <w:r w:rsidRPr="008819B9">
        <w:rPr>
          <w:rFonts w:ascii="Times New Roman" w:hAnsi="Times New Roman" w:cs="Times New Roman"/>
          <w:b/>
          <w:bCs/>
        </w:rPr>
        <w:t>Readings</w:t>
      </w:r>
      <w:r w:rsidRPr="008819B9">
        <w:rPr>
          <w:rFonts w:ascii="Times New Roman" w:hAnsi="Times New Roman" w:cs="Times New Roman"/>
          <w:bCs/>
        </w:rPr>
        <w:t>: Most readings for the course are on electronic reserve. Additional materials will be on rese</w:t>
      </w:r>
      <w:r w:rsidR="0099158B" w:rsidRPr="008819B9">
        <w:rPr>
          <w:rFonts w:ascii="Times New Roman" w:hAnsi="Times New Roman" w:cs="Times New Roman"/>
          <w:bCs/>
        </w:rPr>
        <w:t xml:space="preserve">rve at Marston Science Library, posted on CANVAS, </w:t>
      </w:r>
      <w:r w:rsidRPr="008819B9">
        <w:rPr>
          <w:rFonts w:ascii="Times New Roman" w:hAnsi="Times New Roman" w:cs="Times New Roman"/>
          <w:bCs/>
        </w:rPr>
        <w:t xml:space="preserve">e-mailed as PDFs, or otherwise made available. </w:t>
      </w:r>
      <w:r w:rsidR="0099158B" w:rsidRPr="008819B9">
        <w:rPr>
          <w:rFonts w:ascii="Times New Roman" w:hAnsi="Times New Roman" w:cs="Times New Roman"/>
          <w:bCs/>
        </w:rPr>
        <w:t>Hopefully readable introductions to many of the species, ecosystems, and ecological phenomena to be encountered are found in t</w:t>
      </w:r>
      <w:r w:rsidRPr="008819B9">
        <w:rPr>
          <w:rFonts w:ascii="Times New Roman" w:hAnsi="Times New Roman" w:cs="Times New Roman"/>
          <w:bCs/>
        </w:rPr>
        <w:t>he instructor</w:t>
      </w:r>
      <w:r w:rsidR="001E1694" w:rsidRPr="008819B9">
        <w:rPr>
          <w:rFonts w:ascii="Times New Roman" w:hAnsi="Times New Roman" w:cs="Times New Roman"/>
          <w:bCs/>
        </w:rPr>
        <w:t>’s</w:t>
      </w:r>
      <w:r w:rsidR="0099158B" w:rsidRPr="008819B9">
        <w:rPr>
          <w:rFonts w:ascii="Times New Roman" w:hAnsi="Times New Roman" w:cs="Times New Roman"/>
          <w:bCs/>
        </w:rPr>
        <w:t xml:space="preserve"> collection</w:t>
      </w:r>
      <w:r w:rsidRPr="008819B9">
        <w:rPr>
          <w:rFonts w:ascii="Times New Roman" w:hAnsi="Times New Roman" w:cs="Times New Roman"/>
          <w:bCs/>
        </w:rPr>
        <w:t xml:space="preserve"> of nature essays entitled </w:t>
      </w:r>
      <w:r w:rsidRPr="008819B9">
        <w:rPr>
          <w:rFonts w:ascii="Times New Roman" w:hAnsi="Times New Roman" w:cs="Times New Roman"/>
          <w:bCs/>
          <w:u w:val="single"/>
        </w:rPr>
        <w:t>Finding Home in the Sandy Lands of the South: A Naturalist’s Journey in Florida</w:t>
      </w:r>
      <w:r w:rsidR="0099158B" w:rsidRPr="008819B9">
        <w:rPr>
          <w:rFonts w:ascii="Times New Roman" w:hAnsi="Times New Roman" w:cs="Times New Roman"/>
          <w:bCs/>
        </w:rPr>
        <w:t>, which is required reading</w:t>
      </w:r>
      <w:r w:rsidR="00D94A2B" w:rsidRPr="008819B9">
        <w:rPr>
          <w:rFonts w:ascii="Times New Roman" w:hAnsi="Times New Roman" w:cs="Times New Roman"/>
          <w:bCs/>
        </w:rPr>
        <w:t xml:space="preserve"> (but provided</w:t>
      </w:r>
      <w:r w:rsidR="00B0396B" w:rsidRPr="008819B9">
        <w:rPr>
          <w:rFonts w:ascii="Times New Roman" w:hAnsi="Times New Roman" w:cs="Times New Roman"/>
          <w:bCs/>
        </w:rPr>
        <w:t xml:space="preserve"> to registered students</w:t>
      </w:r>
      <w:r w:rsidR="00D94A2B" w:rsidRPr="008819B9">
        <w:rPr>
          <w:rFonts w:ascii="Times New Roman" w:hAnsi="Times New Roman" w:cs="Times New Roman"/>
          <w:bCs/>
        </w:rPr>
        <w:t xml:space="preserve"> for free)</w:t>
      </w:r>
      <w:r w:rsidR="0099158B" w:rsidRPr="008819B9">
        <w:rPr>
          <w:rFonts w:ascii="Times New Roman" w:hAnsi="Times New Roman" w:cs="Times New Roman"/>
          <w:bCs/>
        </w:rPr>
        <w:t>.</w:t>
      </w:r>
      <w:r w:rsidRPr="008819B9">
        <w:rPr>
          <w:rFonts w:ascii="Times New Roman" w:hAnsi="Times New Roman" w:cs="Times New Roman"/>
          <w:bCs/>
        </w:rPr>
        <w:t xml:space="preserve"> To help class participants develop a “sense of place” (and to give them an excuse to read some</w:t>
      </w:r>
      <w:r w:rsidR="0099158B" w:rsidRPr="008819B9">
        <w:rPr>
          <w:rFonts w:ascii="Times New Roman" w:hAnsi="Times New Roman" w:cs="Times New Roman"/>
          <w:bCs/>
        </w:rPr>
        <w:t>thing other than science</w:t>
      </w:r>
      <w:r w:rsidRPr="008819B9">
        <w:rPr>
          <w:rFonts w:ascii="Times New Roman" w:hAnsi="Times New Roman" w:cs="Times New Roman"/>
          <w:bCs/>
        </w:rPr>
        <w:t xml:space="preserve">), everyone must also read at least one </w:t>
      </w:r>
      <w:r w:rsidR="00D94A2B" w:rsidRPr="008819B9">
        <w:rPr>
          <w:rFonts w:ascii="Times New Roman" w:hAnsi="Times New Roman" w:cs="Times New Roman"/>
          <w:bCs/>
        </w:rPr>
        <w:t xml:space="preserve">novel based in Florida (e.g., </w:t>
      </w:r>
      <w:r w:rsidRPr="008819B9">
        <w:rPr>
          <w:rFonts w:ascii="Times New Roman" w:hAnsi="Times New Roman" w:cs="Times New Roman"/>
          <w:bCs/>
          <w:u w:val="single"/>
        </w:rPr>
        <w:t>The Yearling</w:t>
      </w:r>
      <w:r w:rsidRPr="008819B9">
        <w:rPr>
          <w:rFonts w:ascii="Times New Roman" w:hAnsi="Times New Roman" w:cs="Times New Roman"/>
          <w:bCs/>
        </w:rPr>
        <w:t xml:space="preserve">, </w:t>
      </w:r>
      <w:r w:rsidR="00D94A2B" w:rsidRPr="008819B9">
        <w:rPr>
          <w:rFonts w:ascii="Times New Roman" w:hAnsi="Times New Roman" w:cs="Times New Roman"/>
          <w:bCs/>
          <w:u w:val="single"/>
        </w:rPr>
        <w:t>South Moon Under</w:t>
      </w:r>
      <w:r w:rsidR="00D94A2B" w:rsidRPr="008819B9">
        <w:rPr>
          <w:rFonts w:ascii="Times New Roman" w:hAnsi="Times New Roman" w:cs="Times New Roman"/>
          <w:bCs/>
        </w:rPr>
        <w:t xml:space="preserve">, </w:t>
      </w:r>
      <w:r w:rsidRPr="008819B9">
        <w:rPr>
          <w:rFonts w:ascii="Times New Roman" w:hAnsi="Times New Roman" w:cs="Times New Roman"/>
          <w:bCs/>
          <w:u w:val="single"/>
        </w:rPr>
        <w:t>Don Juan McQueen</w:t>
      </w:r>
      <w:r w:rsidRPr="008819B9">
        <w:rPr>
          <w:rFonts w:ascii="Times New Roman" w:hAnsi="Times New Roman" w:cs="Times New Roman"/>
          <w:bCs/>
        </w:rPr>
        <w:t xml:space="preserve">, </w:t>
      </w:r>
      <w:r w:rsidRPr="008819B9">
        <w:rPr>
          <w:rFonts w:ascii="Times New Roman" w:hAnsi="Times New Roman" w:cs="Times New Roman"/>
          <w:bCs/>
          <w:u w:val="single"/>
        </w:rPr>
        <w:t>A Land Remembered</w:t>
      </w:r>
      <w:r w:rsidRPr="008819B9">
        <w:rPr>
          <w:rFonts w:ascii="Times New Roman" w:hAnsi="Times New Roman" w:cs="Times New Roman"/>
          <w:bCs/>
        </w:rPr>
        <w:t xml:space="preserve">, </w:t>
      </w:r>
      <w:r w:rsidRPr="008819B9">
        <w:rPr>
          <w:rFonts w:ascii="Times New Roman" w:hAnsi="Times New Roman" w:cs="Times New Roman"/>
          <w:bCs/>
          <w:u w:val="single"/>
        </w:rPr>
        <w:t>River Without End</w:t>
      </w:r>
      <w:r w:rsidRPr="008819B9">
        <w:rPr>
          <w:rFonts w:ascii="Times New Roman" w:hAnsi="Times New Roman" w:cs="Times New Roman"/>
          <w:bCs/>
        </w:rPr>
        <w:t xml:space="preserve">, or two “Cracker westerns” by Lee </w:t>
      </w:r>
      <w:r w:rsidR="0078673B" w:rsidRPr="008819B9">
        <w:rPr>
          <w:rFonts w:ascii="Times New Roman" w:hAnsi="Times New Roman" w:cs="Times New Roman"/>
          <w:bCs/>
        </w:rPr>
        <w:t>Gramling</w:t>
      </w:r>
      <w:r w:rsidRPr="008819B9">
        <w:rPr>
          <w:rFonts w:ascii="Times New Roman" w:hAnsi="Times New Roman" w:cs="Times New Roman"/>
          <w:bCs/>
        </w:rPr>
        <w:t xml:space="preserve">, Jon Wilson, or Rick Tonyan (the instructor abjures any responsibility if participants end up readings &gt;2 Cracker westerns). Libraries stock these novels, used copies are readily available at local shops and </w:t>
      </w:r>
      <w:r w:rsidR="00D63FED" w:rsidRPr="008819B9">
        <w:rPr>
          <w:rFonts w:ascii="Times New Roman" w:hAnsi="Times New Roman" w:cs="Times New Roman"/>
          <w:bCs/>
        </w:rPr>
        <w:t xml:space="preserve">from </w:t>
      </w:r>
      <w:r w:rsidRPr="008819B9">
        <w:rPr>
          <w:rFonts w:ascii="Times New Roman" w:hAnsi="Times New Roman" w:cs="Times New Roman"/>
          <w:bCs/>
        </w:rPr>
        <w:t>web outlets, and I have a stack of “lenders”</w:t>
      </w:r>
      <w:r w:rsidR="00D94A2B" w:rsidRPr="008819B9">
        <w:rPr>
          <w:rFonts w:ascii="Times New Roman" w:hAnsi="Times New Roman" w:cs="Times New Roman"/>
          <w:bCs/>
        </w:rPr>
        <w:t xml:space="preserve"> in 209 Carr</w:t>
      </w:r>
      <w:r w:rsidRPr="008819B9">
        <w:rPr>
          <w:rFonts w:ascii="Times New Roman" w:hAnsi="Times New Roman" w:cs="Times New Roman"/>
          <w:bCs/>
        </w:rPr>
        <w:t>---alternate readings will be entertained.</w:t>
      </w:r>
    </w:p>
    <w:p w14:paraId="08D95BC7" w14:textId="77777777" w:rsidR="00D63FED" w:rsidRPr="008819B9" w:rsidRDefault="00D63FED" w:rsidP="00215A59">
      <w:pPr>
        <w:pStyle w:val="Heading1"/>
        <w:rPr>
          <w:rFonts w:ascii="Times New Roman" w:hAnsi="Times New Roman"/>
          <w:sz w:val="24"/>
          <w:szCs w:val="24"/>
        </w:rPr>
      </w:pPr>
      <w:bookmarkStart w:id="0" w:name="_Toc534288113"/>
    </w:p>
    <w:p w14:paraId="13FFC54C" w14:textId="5EF57012" w:rsidR="00215A59" w:rsidRPr="008819B9" w:rsidRDefault="00215A59" w:rsidP="00215A59">
      <w:pPr>
        <w:pStyle w:val="Heading1"/>
        <w:rPr>
          <w:rFonts w:ascii="Times New Roman" w:hAnsi="Times New Roman"/>
          <w:sz w:val="24"/>
          <w:szCs w:val="24"/>
        </w:rPr>
      </w:pPr>
      <w:r w:rsidRPr="008819B9">
        <w:rPr>
          <w:rFonts w:ascii="Times New Roman" w:hAnsi="Times New Roman"/>
          <w:sz w:val="24"/>
          <w:szCs w:val="24"/>
        </w:rPr>
        <w:t>Field Trip Preparation:</w:t>
      </w:r>
      <w:bookmarkEnd w:id="0"/>
      <w:r w:rsidRPr="008819B9">
        <w:rPr>
          <w:rFonts w:ascii="Times New Roman" w:hAnsi="Times New Roman"/>
          <w:sz w:val="24"/>
          <w:szCs w:val="24"/>
        </w:rPr>
        <w:t xml:space="preserve"> </w:t>
      </w:r>
    </w:p>
    <w:p w14:paraId="5640A6BD" w14:textId="77777777" w:rsidR="00215A59" w:rsidRPr="008819B9" w:rsidRDefault="00215A59" w:rsidP="00215A59">
      <w:pPr>
        <w:pStyle w:val="Default"/>
        <w:ind w:left="180" w:hanging="180"/>
      </w:pPr>
      <w:r w:rsidRPr="008819B9">
        <w:t xml:space="preserve">Listed below are the tools required (1-6) or recommended (7-13) every time we go to the field in lab. </w:t>
      </w:r>
    </w:p>
    <w:p w14:paraId="09497F00" w14:textId="77777777" w:rsidR="00215A59" w:rsidRPr="008819B9" w:rsidRDefault="00215A59" w:rsidP="00215A59">
      <w:pPr>
        <w:pStyle w:val="Default"/>
        <w:spacing w:after="21"/>
        <w:ind w:left="180" w:hanging="180"/>
      </w:pPr>
      <w:r w:rsidRPr="008819B9">
        <w:t xml:space="preserve">1. </w:t>
      </w:r>
      <w:r w:rsidRPr="008819B9">
        <w:rPr>
          <w:b/>
          <w:bCs/>
        </w:rPr>
        <w:t xml:space="preserve">Long pants </w:t>
      </w:r>
      <w:r w:rsidRPr="008819B9">
        <w:t xml:space="preserve">(first line of defense against catbrier vines, snakes, chiggers, and ticks), preferably light in color so that “seed ticks” show up like a patch of pepper. </w:t>
      </w:r>
    </w:p>
    <w:p w14:paraId="6399CA69" w14:textId="77777777" w:rsidR="00215A59" w:rsidRPr="008819B9" w:rsidRDefault="00215A59" w:rsidP="00215A59">
      <w:pPr>
        <w:pStyle w:val="Default"/>
        <w:spacing w:after="21"/>
        <w:ind w:left="180" w:hanging="180"/>
      </w:pPr>
      <w:r w:rsidRPr="008819B9">
        <w:t xml:space="preserve">2. </w:t>
      </w:r>
      <w:r w:rsidRPr="008819B9">
        <w:rPr>
          <w:b/>
          <w:bCs/>
        </w:rPr>
        <w:t>Boots or sturdy closed-toed shoes</w:t>
      </w:r>
      <w:r w:rsidRPr="008819B9">
        <w:t xml:space="preserve">. We will visit wet places with catbrier vines, snakes, chiggers, </w:t>
      </w:r>
      <w:proofErr w:type="gramStart"/>
      <w:r w:rsidRPr="008819B9">
        <w:t>burning embers</w:t>
      </w:r>
      <w:proofErr w:type="gramEnd"/>
      <w:r w:rsidRPr="008819B9">
        <w:t>, smoldering duff, and ticks. Rubber boots are fine, except for controlled burns. NO SANDALS.</w:t>
      </w:r>
    </w:p>
    <w:p w14:paraId="1DF70CD1" w14:textId="5278D5F3" w:rsidR="00215A59" w:rsidRPr="008819B9" w:rsidRDefault="00215A59" w:rsidP="00215A59">
      <w:pPr>
        <w:pStyle w:val="Default"/>
        <w:spacing w:after="21"/>
        <w:ind w:left="180" w:hanging="180"/>
      </w:pPr>
      <w:r w:rsidRPr="008819B9">
        <w:t xml:space="preserve">3. </w:t>
      </w:r>
      <w:r w:rsidRPr="008819B9">
        <w:rPr>
          <w:b/>
        </w:rPr>
        <w:t>Fire apparel</w:t>
      </w:r>
      <w:r w:rsidRPr="008819B9">
        <w:t xml:space="preserve">. </w:t>
      </w:r>
      <w:r w:rsidR="00D63FED" w:rsidRPr="008819B9">
        <w:t>On days we are scheduled to burn (never guaranteed), don’t wear</w:t>
      </w:r>
      <w:r w:rsidRPr="008819B9">
        <w:t xml:space="preserve"> synthetic fabrics, which are made from petroleum, ignite readily, and burn hot.  </w:t>
      </w:r>
      <w:r w:rsidR="00D63FED" w:rsidRPr="008819B9">
        <w:t xml:space="preserve">Leather </w:t>
      </w:r>
      <w:proofErr w:type="gramStart"/>
      <w:r w:rsidR="00D63FED" w:rsidRPr="008819B9">
        <w:t>boot</w:t>
      </w:r>
      <w:proofErr w:type="gramEnd"/>
      <w:r w:rsidR="00D63FED" w:rsidRPr="008819B9">
        <w:t xml:space="preserve"> are also required if you are going to handle a drip torch (but can be borrowed from classmates—no need to purchase).</w:t>
      </w:r>
    </w:p>
    <w:p w14:paraId="29B36C45" w14:textId="77777777" w:rsidR="00215A59" w:rsidRPr="008819B9" w:rsidRDefault="00215A59" w:rsidP="00215A59">
      <w:pPr>
        <w:pStyle w:val="Default"/>
        <w:spacing w:after="21"/>
        <w:ind w:left="180" w:hanging="180"/>
      </w:pPr>
      <w:r w:rsidRPr="008819B9">
        <w:t xml:space="preserve">4. </w:t>
      </w:r>
      <w:r w:rsidRPr="008819B9">
        <w:rPr>
          <w:b/>
          <w:bCs/>
        </w:rPr>
        <w:t xml:space="preserve">Water </w:t>
      </w:r>
      <w:r w:rsidRPr="008819B9">
        <w:t xml:space="preserve">or dilute Gatorade (and something to carry it in so your hands are free). </w:t>
      </w:r>
    </w:p>
    <w:p w14:paraId="634D4B56" w14:textId="4E2A87D9" w:rsidR="00215A59" w:rsidRPr="008819B9" w:rsidRDefault="00215A59" w:rsidP="00215A59">
      <w:pPr>
        <w:pStyle w:val="Default"/>
        <w:spacing w:after="21"/>
        <w:ind w:left="180" w:hanging="180"/>
      </w:pPr>
      <w:r w:rsidRPr="008819B9">
        <w:t xml:space="preserve">5. </w:t>
      </w:r>
      <w:r w:rsidRPr="008819B9">
        <w:rPr>
          <w:b/>
          <w:bCs/>
        </w:rPr>
        <w:t xml:space="preserve">Field notebook and pencil </w:t>
      </w:r>
      <w:r w:rsidRPr="008819B9">
        <w:t xml:space="preserve">- bound, </w:t>
      </w:r>
      <w:r w:rsidR="0078673B" w:rsidRPr="008819B9">
        <w:t>waterproof</w:t>
      </w:r>
      <w:r w:rsidRPr="008819B9">
        <w:t xml:space="preserve"> with half the pages graph paper. Be sure to date every page and note your location. The first pages of the notebook should contain space for a table-of-</w:t>
      </w:r>
      <w:proofErr w:type="gramStart"/>
      <w:r w:rsidRPr="008819B9">
        <w:t>contents</w:t>
      </w:r>
      <w:proofErr w:type="gramEnd"/>
      <w:r w:rsidRPr="008819B9">
        <w:t xml:space="preserve"> and be labeled with your name and contact information. </w:t>
      </w:r>
    </w:p>
    <w:p w14:paraId="27500BE5" w14:textId="77777777" w:rsidR="00215A59" w:rsidRPr="008819B9" w:rsidRDefault="00215A59" w:rsidP="00215A59">
      <w:pPr>
        <w:pStyle w:val="Default"/>
        <w:spacing w:after="21"/>
        <w:ind w:left="180" w:hanging="180"/>
      </w:pPr>
      <w:r w:rsidRPr="008819B9">
        <w:t xml:space="preserve">6. </w:t>
      </w:r>
      <w:r w:rsidRPr="008819B9">
        <w:rPr>
          <w:b/>
          <w:bCs/>
        </w:rPr>
        <w:t>Random number table</w:t>
      </w:r>
      <w:r w:rsidRPr="008819B9">
        <w:t xml:space="preserve">: extract and write at least 100 on the inside cover of your field book. </w:t>
      </w:r>
    </w:p>
    <w:p w14:paraId="44E50803" w14:textId="77777777" w:rsidR="00215A59" w:rsidRPr="008819B9" w:rsidRDefault="00215A59" w:rsidP="00215A59">
      <w:pPr>
        <w:pStyle w:val="Default"/>
        <w:spacing w:after="21"/>
        <w:ind w:left="180" w:hanging="180"/>
      </w:pPr>
      <w:r w:rsidRPr="008819B9">
        <w:t xml:space="preserve">7. </w:t>
      </w:r>
      <w:r w:rsidRPr="008819B9">
        <w:rPr>
          <w:b/>
          <w:bCs/>
        </w:rPr>
        <w:t xml:space="preserve">Raingear </w:t>
      </w:r>
      <w:r w:rsidRPr="008819B9">
        <w:t xml:space="preserve">- a folding umbrella works well. </w:t>
      </w:r>
    </w:p>
    <w:p w14:paraId="2171414B" w14:textId="77777777" w:rsidR="00215A59" w:rsidRPr="008819B9" w:rsidRDefault="00215A59" w:rsidP="00215A59">
      <w:pPr>
        <w:pStyle w:val="Default"/>
        <w:spacing w:after="21"/>
        <w:ind w:left="180" w:hanging="180"/>
      </w:pPr>
      <w:r w:rsidRPr="008819B9">
        <w:t xml:space="preserve">8. Bug repellent – please apply in a well-ventilated place. </w:t>
      </w:r>
    </w:p>
    <w:p w14:paraId="10E2AACC" w14:textId="77777777" w:rsidR="00215A59" w:rsidRPr="008819B9" w:rsidRDefault="00215A59" w:rsidP="00215A59">
      <w:pPr>
        <w:pStyle w:val="Default"/>
        <w:spacing w:after="21"/>
        <w:ind w:left="180" w:hanging="180"/>
      </w:pPr>
      <w:r w:rsidRPr="008819B9">
        <w:t xml:space="preserve">9. Food - blood sugar levels must be maintained for the duration. </w:t>
      </w:r>
    </w:p>
    <w:p w14:paraId="62BF11B3" w14:textId="77777777" w:rsidR="00215A59" w:rsidRPr="008819B9" w:rsidRDefault="00215A59" w:rsidP="00215A59">
      <w:pPr>
        <w:pStyle w:val="Default"/>
        <w:spacing w:after="21"/>
        <w:ind w:left="180" w:hanging="180"/>
      </w:pPr>
      <w:r w:rsidRPr="008819B9">
        <w:lastRenderedPageBreak/>
        <w:t xml:space="preserve">10. Hand lens - 10X or 15X—reasonably good ones can be purchased for about $10. </w:t>
      </w:r>
    </w:p>
    <w:p w14:paraId="5716E5B4" w14:textId="2F3AE216" w:rsidR="00215A59" w:rsidRPr="008819B9" w:rsidRDefault="00215A59" w:rsidP="00215A59">
      <w:pPr>
        <w:pStyle w:val="Default"/>
        <w:spacing w:after="21"/>
        <w:ind w:left="180" w:hanging="180"/>
      </w:pPr>
      <w:r w:rsidRPr="008819B9">
        <w:t>11. Cellphone, with</w:t>
      </w:r>
      <w:r w:rsidR="0078673B" w:rsidRPr="008819B9">
        <w:t xml:space="preserve"> a canopy app</w:t>
      </w:r>
      <w:r w:rsidRPr="008819B9">
        <w:t xml:space="preserve"> loaded. </w:t>
      </w:r>
    </w:p>
    <w:p w14:paraId="247716E4" w14:textId="77777777" w:rsidR="00215A59" w:rsidRPr="008819B9" w:rsidRDefault="00215A59" w:rsidP="00215A59">
      <w:pPr>
        <w:pStyle w:val="Default"/>
        <w:spacing w:after="21"/>
        <w:ind w:left="180" w:hanging="180"/>
      </w:pPr>
      <w:r w:rsidRPr="008819B9">
        <w:t>12. Binoculars if you have them (some good things to see are far away).</w:t>
      </w:r>
    </w:p>
    <w:p w14:paraId="07B5DCE8" w14:textId="77777777" w:rsidR="00215A59" w:rsidRPr="008819B9" w:rsidRDefault="00215A59" w:rsidP="00215A59">
      <w:pPr>
        <w:pStyle w:val="Default"/>
        <w:spacing w:after="21"/>
        <w:ind w:left="180" w:hanging="180"/>
      </w:pPr>
      <w:r w:rsidRPr="008819B9">
        <w:t xml:space="preserve">13. Hat and sunscreen. </w:t>
      </w:r>
    </w:p>
    <w:p w14:paraId="66E86CF9" w14:textId="1C7CF1D3" w:rsidR="00215A59" w:rsidRPr="008819B9" w:rsidRDefault="00215A59" w:rsidP="00215A59">
      <w:pPr>
        <w:pStyle w:val="Default"/>
        <w:ind w:left="180" w:hanging="180"/>
      </w:pPr>
      <w:r w:rsidRPr="008819B9">
        <w:t xml:space="preserve">14. Ruler - also mark the outside of your field book with centimeters. </w:t>
      </w:r>
    </w:p>
    <w:p w14:paraId="0055E26E" w14:textId="77777777" w:rsidR="00215A59" w:rsidRPr="008819B9" w:rsidRDefault="00215A59" w:rsidP="00215A59">
      <w:pPr>
        <w:pStyle w:val="Default"/>
        <w:ind w:left="180" w:hanging="180"/>
      </w:pPr>
    </w:p>
    <w:p w14:paraId="7DA96B3D" w14:textId="1AF31CA4" w:rsidR="00215A59" w:rsidRPr="008819B9" w:rsidRDefault="00215A59" w:rsidP="00215A59">
      <w:pPr>
        <w:pStyle w:val="Default"/>
      </w:pPr>
      <w:r w:rsidRPr="008819B9">
        <w:rPr>
          <w:b/>
        </w:rPr>
        <w:t xml:space="preserve">IMPORTANT </w:t>
      </w:r>
      <w:r w:rsidRPr="008819B9">
        <w:rPr>
          <w:b/>
          <w:i/>
          <w:u w:val="single"/>
        </w:rPr>
        <w:t>CAUTIONARY</w:t>
      </w:r>
      <w:r w:rsidRPr="008819B9">
        <w:rPr>
          <w:b/>
        </w:rPr>
        <w:t xml:space="preserve"> NOTE</w:t>
      </w:r>
      <w:r w:rsidRPr="008819B9">
        <w:t xml:space="preserve">: In addition to beautiful landscapes, fascinating ecosystems, and compelling environmental problems, Florida offers us ticks, chiggers, mosquitoes, and poisonous snakes. Furthermore, given that our controlled burns involve open flames and smoke, some small risks </w:t>
      </w:r>
      <w:r w:rsidR="00D63FED" w:rsidRPr="008819B9">
        <w:t>are involved</w:t>
      </w:r>
      <w:r w:rsidRPr="008819B9">
        <w:t xml:space="preserve">. We will do all we can to </w:t>
      </w:r>
      <w:proofErr w:type="gramStart"/>
      <w:r w:rsidRPr="008819B9">
        <w:t>assure</w:t>
      </w:r>
      <w:proofErr w:type="gramEnd"/>
      <w:r w:rsidRPr="008819B9">
        <w:t xml:space="preserve"> your safety in the </w:t>
      </w:r>
      <w:proofErr w:type="gramStart"/>
      <w:r w:rsidRPr="008819B9">
        <w:t>field</w:t>
      </w:r>
      <w:proofErr w:type="gramEnd"/>
      <w:r w:rsidRPr="008819B9">
        <w:t xml:space="preserve"> but you need to dress appropriately, follow instructions, and otherwise being careful </w:t>
      </w:r>
      <w:proofErr w:type="gramStart"/>
      <w:r w:rsidRPr="008819B9">
        <w:t>so as to</w:t>
      </w:r>
      <w:proofErr w:type="gramEnd"/>
      <w:r w:rsidRPr="008819B9">
        <w:t xml:space="preserve"> minimize risks and </w:t>
      </w:r>
      <w:r w:rsidR="00D63FED" w:rsidRPr="008819B9">
        <w:t xml:space="preserve">avoid </w:t>
      </w:r>
      <w:r w:rsidRPr="008819B9">
        <w:t xml:space="preserve">unpleasantries. </w:t>
      </w:r>
    </w:p>
    <w:p w14:paraId="5405BF0C" w14:textId="77777777" w:rsidR="004527DB" w:rsidRPr="008819B9" w:rsidRDefault="004527DB" w:rsidP="004527DB">
      <w:pPr>
        <w:pStyle w:val="Subtitle"/>
        <w:ind w:left="270" w:hanging="270"/>
        <w:jc w:val="left"/>
        <w:rPr>
          <w:rFonts w:ascii="Times New Roman" w:hAnsi="Times New Roman" w:cs="Times New Roman"/>
          <w:color w:val="0000FF"/>
        </w:rPr>
      </w:pPr>
    </w:p>
    <w:p w14:paraId="5ADC2178" w14:textId="584CF6CC" w:rsidR="00853AD6" w:rsidRPr="008819B9" w:rsidRDefault="00853AD6" w:rsidP="00853AD6">
      <w:pPr>
        <w:pStyle w:val="List2"/>
        <w:tabs>
          <w:tab w:val="num" w:pos="0"/>
        </w:tabs>
        <w:ind w:left="270" w:hanging="270"/>
        <w:rPr>
          <w:bCs/>
        </w:rPr>
      </w:pPr>
      <w:r w:rsidRPr="008819B9">
        <w:rPr>
          <w:bCs/>
        </w:rPr>
        <w:t>TASK</w:t>
      </w:r>
      <w:r w:rsidRPr="008819B9">
        <w:rPr>
          <w:bCs/>
        </w:rPr>
        <w:tab/>
      </w:r>
      <w:r w:rsidRPr="008819B9">
        <w:rPr>
          <w:bCs/>
        </w:rPr>
        <w:tab/>
      </w:r>
      <w:r w:rsidRPr="008819B9">
        <w:rPr>
          <w:bCs/>
        </w:rPr>
        <w:tab/>
      </w:r>
      <w:r w:rsidRPr="008819B9">
        <w:rPr>
          <w:bCs/>
        </w:rPr>
        <w:tab/>
      </w:r>
      <w:r w:rsidRPr="008819B9">
        <w:rPr>
          <w:bCs/>
        </w:rPr>
        <w:tab/>
      </w:r>
      <w:r w:rsidRPr="008819B9">
        <w:rPr>
          <w:bCs/>
        </w:rPr>
        <w:tab/>
      </w:r>
      <w:r w:rsidRPr="008819B9">
        <w:rPr>
          <w:bCs/>
        </w:rPr>
        <w:tab/>
      </w:r>
      <w:r w:rsidRPr="008819B9">
        <w:rPr>
          <w:bCs/>
        </w:rPr>
        <w:tab/>
        <w:t xml:space="preserve"> % FINAL GRADE</w:t>
      </w:r>
    </w:p>
    <w:p w14:paraId="3ED45EB8" w14:textId="02481660" w:rsidR="00E63994" w:rsidRDefault="00E63994" w:rsidP="00853AD6">
      <w:pPr>
        <w:pStyle w:val="List2"/>
        <w:tabs>
          <w:tab w:val="num" w:pos="0"/>
        </w:tabs>
        <w:ind w:left="270" w:hanging="270"/>
        <w:rPr>
          <w:bCs/>
        </w:rPr>
      </w:pPr>
      <w:r>
        <w:rPr>
          <w:bCs/>
        </w:rPr>
        <w:t>Hypothesis test results</w:t>
      </w:r>
      <w:r>
        <w:rPr>
          <w:bCs/>
        </w:rPr>
        <w:tab/>
      </w:r>
      <w:r>
        <w:rPr>
          <w:bCs/>
        </w:rPr>
        <w:tab/>
      </w:r>
      <w:r>
        <w:rPr>
          <w:bCs/>
        </w:rPr>
        <w:tab/>
      </w:r>
      <w:r>
        <w:rPr>
          <w:bCs/>
        </w:rPr>
        <w:tab/>
      </w:r>
      <w:r>
        <w:rPr>
          <w:bCs/>
        </w:rPr>
        <w:tab/>
      </w:r>
      <w:r>
        <w:rPr>
          <w:bCs/>
        </w:rPr>
        <w:tab/>
      </w:r>
      <w:r>
        <w:rPr>
          <w:bCs/>
        </w:rPr>
        <w:tab/>
        <w:t>3</w:t>
      </w:r>
    </w:p>
    <w:p w14:paraId="029AA414" w14:textId="1B08E20A" w:rsidR="00853AD6" w:rsidRPr="008819B9" w:rsidRDefault="00853AD6" w:rsidP="00853AD6">
      <w:pPr>
        <w:pStyle w:val="List2"/>
        <w:tabs>
          <w:tab w:val="num" w:pos="0"/>
        </w:tabs>
        <w:ind w:left="270" w:hanging="270"/>
        <w:rPr>
          <w:bCs/>
        </w:rPr>
      </w:pPr>
      <w:r w:rsidRPr="008819B9">
        <w:rPr>
          <w:bCs/>
        </w:rPr>
        <w:t xml:space="preserve">Florida </w:t>
      </w:r>
      <w:r w:rsidR="00386487" w:rsidRPr="008819B9">
        <w:rPr>
          <w:bCs/>
        </w:rPr>
        <w:t>timeline</w:t>
      </w:r>
      <w:r w:rsidRPr="008819B9">
        <w:rPr>
          <w:bCs/>
        </w:rPr>
        <w:tab/>
      </w:r>
      <w:r w:rsidRPr="008819B9">
        <w:rPr>
          <w:bCs/>
        </w:rPr>
        <w:tab/>
      </w:r>
      <w:r w:rsidRPr="008819B9">
        <w:rPr>
          <w:bCs/>
        </w:rPr>
        <w:tab/>
      </w:r>
      <w:r w:rsidRPr="008819B9">
        <w:rPr>
          <w:bCs/>
        </w:rPr>
        <w:tab/>
      </w:r>
      <w:r w:rsidRPr="008819B9">
        <w:rPr>
          <w:bCs/>
        </w:rPr>
        <w:tab/>
      </w:r>
      <w:r w:rsidRPr="008819B9">
        <w:rPr>
          <w:bCs/>
        </w:rPr>
        <w:tab/>
      </w:r>
      <w:r w:rsidRPr="008819B9">
        <w:rPr>
          <w:bCs/>
        </w:rPr>
        <w:tab/>
      </w:r>
      <w:r w:rsidRPr="008819B9">
        <w:rPr>
          <w:bCs/>
        </w:rPr>
        <w:tab/>
      </w:r>
      <w:r w:rsidR="008819B9" w:rsidRPr="008819B9">
        <w:rPr>
          <w:bCs/>
        </w:rPr>
        <w:t>3</w:t>
      </w:r>
    </w:p>
    <w:p w14:paraId="1C15E212" w14:textId="349E0B5E" w:rsidR="00D96722" w:rsidRPr="008819B9" w:rsidRDefault="00D96722" w:rsidP="00853AD6">
      <w:pPr>
        <w:pStyle w:val="List2"/>
        <w:tabs>
          <w:tab w:val="num" w:pos="0"/>
        </w:tabs>
        <w:ind w:left="270" w:hanging="270"/>
        <w:rPr>
          <w:bCs/>
        </w:rPr>
      </w:pPr>
      <w:r w:rsidRPr="008819B9">
        <w:rPr>
          <w:bCs/>
        </w:rPr>
        <w:t>Sea Level Rise model</w:t>
      </w:r>
      <w:r w:rsidRPr="008819B9">
        <w:rPr>
          <w:bCs/>
        </w:rPr>
        <w:tab/>
      </w:r>
      <w:r w:rsidRPr="008819B9">
        <w:rPr>
          <w:bCs/>
        </w:rPr>
        <w:tab/>
      </w:r>
      <w:r w:rsidRPr="008819B9">
        <w:rPr>
          <w:bCs/>
        </w:rPr>
        <w:tab/>
      </w:r>
      <w:r w:rsidRPr="008819B9">
        <w:rPr>
          <w:bCs/>
        </w:rPr>
        <w:tab/>
      </w:r>
      <w:r w:rsidRPr="008819B9">
        <w:rPr>
          <w:bCs/>
        </w:rPr>
        <w:tab/>
      </w:r>
      <w:r w:rsidRPr="008819B9">
        <w:rPr>
          <w:bCs/>
        </w:rPr>
        <w:tab/>
      </w:r>
      <w:r w:rsidRPr="008819B9">
        <w:rPr>
          <w:bCs/>
        </w:rPr>
        <w:tab/>
      </w:r>
      <w:r w:rsidRPr="008819B9">
        <w:rPr>
          <w:bCs/>
        </w:rPr>
        <w:tab/>
      </w:r>
      <w:r w:rsidR="00B533F9">
        <w:rPr>
          <w:bCs/>
        </w:rPr>
        <w:t>8</w:t>
      </w:r>
    </w:p>
    <w:p w14:paraId="0195482B" w14:textId="6CE03225" w:rsidR="00853AD6" w:rsidRPr="008819B9" w:rsidRDefault="00853AD6" w:rsidP="00853AD6">
      <w:pPr>
        <w:pStyle w:val="List2"/>
        <w:tabs>
          <w:tab w:val="num" w:pos="0"/>
        </w:tabs>
        <w:ind w:left="270" w:hanging="270"/>
        <w:rPr>
          <w:bCs/>
        </w:rPr>
      </w:pPr>
      <w:r w:rsidRPr="008819B9">
        <w:rPr>
          <w:bCs/>
        </w:rPr>
        <w:t>Fire proposal</w:t>
      </w:r>
      <w:r w:rsidRPr="008819B9">
        <w:rPr>
          <w:bCs/>
        </w:rPr>
        <w:tab/>
      </w:r>
      <w:r w:rsidRPr="008819B9">
        <w:rPr>
          <w:bCs/>
        </w:rPr>
        <w:tab/>
      </w:r>
      <w:r w:rsidRPr="008819B9">
        <w:rPr>
          <w:bCs/>
        </w:rPr>
        <w:tab/>
      </w:r>
      <w:r w:rsidRPr="008819B9">
        <w:rPr>
          <w:bCs/>
        </w:rPr>
        <w:tab/>
      </w:r>
      <w:r w:rsidRPr="008819B9">
        <w:rPr>
          <w:bCs/>
        </w:rPr>
        <w:tab/>
      </w:r>
      <w:r w:rsidRPr="008819B9">
        <w:rPr>
          <w:bCs/>
        </w:rPr>
        <w:tab/>
      </w:r>
      <w:r w:rsidRPr="008819B9">
        <w:rPr>
          <w:bCs/>
        </w:rPr>
        <w:tab/>
      </w:r>
      <w:r w:rsidRPr="008819B9">
        <w:rPr>
          <w:bCs/>
        </w:rPr>
        <w:tab/>
      </w:r>
      <w:r w:rsidR="008819B9" w:rsidRPr="008819B9">
        <w:rPr>
          <w:bCs/>
        </w:rPr>
        <w:tab/>
        <w:t>7</w:t>
      </w:r>
    </w:p>
    <w:p w14:paraId="56FE563D" w14:textId="6FF09C17" w:rsidR="00853AD6" w:rsidRPr="008819B9" w:rsidRDefault="00CD69DD" w:rsidP="00853AD6">
      <w:pPr>
        <w:pStyle w:val="List2"/>
        <w:tabs>
          <w:tab w:val="num" w:pos="0"/>
        </w:tabs>
        <w:ind w:left="270" w:hanging="270"/>
        <w:rPr>
          <w:bCs/>
        </w:rPr>
      </w:pPr>
      <w:r w:rsidRPr="008819B9">
        <w:rPr>
          <w:bCs/>
        </w:rPr>
        <w:t>Fire m</w:t>
      </w:r>
      <w:r w:rsidR="00F67DEF" w:rsidRPr="008819B9">
        <w:rPr>
          <w:bCs/>
        </w:rPr>
        <w:t xml:space="preserve">anuscript </w:t>
      </w:r>
      <w:r w:rsidR="00853AD6" w:rsidRPr="008819B9">
        <w:rPr>
          <w:bCs/>
        </w:rPr>
        <w:t xml:space="preserve">version 1 </w:t>
      </w:r>
      <w:r w:rsidR="00853AD6" w:rsidRPr="008819B9">
        <w:rPr>
          <w:bCs/>
        </w:rPr>
        <w:tab/>
      </w:r>
      <w:r w:rsidR="00853AD6" w:rsidRPr="008819B9">
        <w:rPr>
          <w:bCs/>
        </w:rPr>
        <w:tab/>
      </w:r>
      <w:r w:rsidR="00853AD6" w:rsidRPr="008819B9">
        <w:rPr>
          <w:bCs/>
        </w:rPr>
        <w:tab/>
      </w:r>
      <w:r w:rsidR="00853AD6" w:rsidRPr="008819B9">
        <w:rPr>
          <w:bCs/>
        </w:rPr>
        <w:tab/>
      </w:r>
      <w:r w:rsidR="00853AD6" w:rsidRPr="008819B9">
        <w:rPr>
          <w:bCs/>
        </w:rPr>
        <w:tab/>
      </w:r>
      <w:r w:rsidR="00853AD6" w:rsidRPr="008819B9">
        <w:rPr>
          <w:bCs/>
        </w:rPr>
        <w:tab/>
      </w:r>
      <w:r w:rsidR="00853AD6" w:rsidRPr="008819B9">
        <w:rPr>
          <w:bCs/>
        </w:rPr>
        <w:tab/>
      </w:r>
      <w:r w:rsidR="008819B9" w:rsidRPr="008819B9">
        <w:rPr>
          <w:bCs/>
        </w:rPr>
        <w:t>9</w:t>
      </w:r>
    </w:p>
    <w:p w14:paraId="76123FFD" w14:textId="7CA118DC" w:rsidR="00853AD6" w:rsidRPr="008819B9" w:rsidRDefault="00D96722" w:rsidP="00853AD6">
      <w:pPr>
        <w:pStyle w:val="List2"/>
        <w:tabs>
          <w:tab w:val="num" w:pos="0"/>
        </w:tabs>
        <w:ind w:left="270" w:hanging="270"/>
        <w:rPr>
          <w:bCs/>
        </w:rPr>
      </w:pPr>
      <w:r w:rsidRPr="008819B9">
        <w:rPr>
          <w:bCs/>
        </w:rPr>
        <w:t xml:space="preserve">Fire </w:t>
      </w:r>
      <w:r w:rsidR="00F67DEF" w:rsidRPr="008819B9">
        <w:rPr>
          <w:bCs/>
        </w:rPr>
        <w:t xml:space="preserve">Manuscript </w:t>
      </w:r>
      <w:r w:rsidR="00853AD6" w:rsidRPr="008819B9">
        <w:rPr>
          <w:bCs/>
        </w:rPr>
        <w:t>version 2</w:t>
      </w:r>
      <w:r w:rsidR="00853AD6" w:rsidRPr="008819B9">
        <w:rPr>
          <w:bCs/>
        </w:rPr>
        <w:tab/>
      </w:r>
      <w:r w:rsidR="00853AD6" w:rsidRPr="008819B9">
        <w:rPr>
          <w:bCs/>
        </w:rPr>
        <w:tab/>
      </w:r>
      <w:r w:rsidR="00853AD6" w:rsidRPr="008819B9">
        <w:rPr>
          <w:bCs/>
        </w:rPr>
        <w:tab/>
      </w:r>
      <w:r w:rsidR="00853AD6" w:rsidRPr="008819B9">
        <w:rPr>
          <w:bCs/>
        </w:rPr>
        <w:tab/>
      </w:r>
      <w:r w:rsidR="00853AD6" w:rsidRPr="008819B9">
        <w:rPr>
          <w:bCs/>
        </w:rPr>
        <w:tab/>
      </w:r>
      <w:r w:rsidR="00853AD6" w:rsidRPr="008819B9">
        <w:rPr>
          <w:bCs/>
        </w:rPr>
        <w:tab/>
      </w:r>
      <w:r w:rsidR="00853AD6" w:rsidRPr="008819B9">
        <w:rPr>
          <w:bCs/>
        </w:rPr>
        <w:tab/>
      </w:r>
      <w:r w:rsidR="008819B9" w:rsidRPr="008819B9">
        <w:rPr>
          <w:bCs/>
        </w:rPr>
        <w:t>16</w:t>
      </w:r>
    </w:p>
    <w:p w14:paraId="352DBD87" w14:textId="4B43AF86" w:rsidR="00853AD6" w:rsidRPr="008819B9" w:rsidRDefault="00D96722" w:rsidP="00853AD6">
      <w:pPr>
        <w:pStyle w:val="List2"/>
        <w:tabs>
          <w:tab w:val="num" w:pos="0"/>
        </w:tabs>
        <w:ind w:left="270" w:hanging="270"/>
        <w:rPr>
          <w:bCs/>
        </w:rPr>
      </w:pPr>
      <w:r w:rsidRPr="008819B9">
        <w:rPr>
          <w:bCs/>
        </w:rPr>
        <w:t>Fire</w:t>
      </w:r>
      <w:r w:rsidR="00CD69DD" w:rsidRPr="008819B9">
        <w:rPr>
          <w:bCs/>
        </w:rPr>
        <w:t xml:space="preserve"> </w:t>
      </w:r>
      <w:r w:rsidR="00F67DEF" w:rsidRPr="008819B9">
        <w:rPr>
          <w:bCs/>
        </w:rPr>
        <w:t>O</w:t>
      </w:r>
      <w:r w:rsidR="00853AD6" w:rsidRPr="008819B9">
        <w:rPr>
          <w:bCs/>
        </w:rPr>
        <w:t>ral presentation</w:t>
      </w:r>
      <w:r w:rsidR="00853AD6" w:rsidRPr="008819B9">
        <w:rPr>
          <w:bCs/>
        </w:rPr>
        <w:tab/>
      </w:r>
      <w:r w:rsidR="00853AD6" w:rsidRPr="008819B9">
        <w:rPr>
          <w:bCs/>
        </w:rPr>
        <w:tab/>
      </w:r>
      <w:r w:rsidRPr="008819B9">
        <w:rPr>
          <w:bCs/>
        </w:rPr>
        <w:tab/>
      </w:r>
      <w:r w:rsidR="00853AD6" w:rsidRPr="008819B9">
        <w:rPr>
          <w:bCs/>
        </w:rPr>
        <w:tab/>
      </w:r>
      <w:r w:rsidR="00853AD6" w:rsidRPr="008819B9">
        <w:rPr>
          <w:bCs/>
        </w:rPr>
        <w:tab/>
      </w:r>
      <w:r w:rsidR="00853AD6" w:rsidRPr="008819B9">
        <w:rPr>
          <w:bCs/>
        </w:rPr>
        <w:tab/>
      </w:r>
      <w:r w:rsidR="00853AD6" w:rsidRPr="008819B9">
        <w:rPr>
          <w:bCs/>
        </w:rPr>
        <w:tab/>
      </w:r>
      <w:r w:rsidR="00853AD6" w:rsidRPr="008819B9">
        <w:rPr>
          <w:bCs/>
        </w:rPr>
        <w:tab/>
      </w:r>
      <w:r w:rsidR="008819B9" w:rsidRPr="008819B9">
        <w:rPr>
          <w:bCs/>
        </w:rPr>
        <w:t>7</w:t>
      </w:r>
    </w:p>
    <w:p w14:paraId="36CCBE2F" w14:textId="5107B15A" w:rsidR="00853AD6" w:rsidRPr="008819B9" w:rsidRDefault="00853AD6" w:rsidP="00853AD6">
      <w:pPr>
        <w:pStyle w:val="List2"/>
        <w:tabs>
          <w:tab w:val="num" w:pos="0"/>
        </w:tabs>
        <w:ind w:left="270" w:hanging="270"/>
        <w:rPr>
          <w:bCs/>
        </w:rPr>
      </w:pPr>
      <w:r w:rsidRPr="008819B9">
        <w:rPr>
          <w:bCs/>
        </w:rPr>
        <w:t xml:space="preserve">Restoration </w:t>
      </w:r>
      <w:r w:rsidR="00CB090C" w:rsidRPr="008819B9">
        <w:rPr>
          <w:bCs/>
        </w:rPr>
        <w:t>research proposal</w:t>
      </w:r>
      <w:r w:rsidRPr="008819B9">
        <w:rPr>
          <w:bCs/>
        </w:rPr>
        <w:tab/>
      </w:r>
      <w:r w:rsidRPr="008819B9">
        <w:rPr>
          <w:bCs/>
        </w:rPr>
        <w:tab/>
      </w:r>
      <w:r w:rsidRPr="008819B9">
        <w:rPr>
          <w:bCs/>
        </w:rPr>
        <w:tab/>
      </w:r>
      <w:r w:rsidRPr="008819B9">
        <w:rPr>
          <w:bCs/>
        </w:rPr>
        <w:tab/>
      </w:r>
      <w:r w:rsidRPr="008819B9">
        <w:rPr>
          <w:bCs/>
        </w:rPr>
        <w:tab/>
      </w:r>
      <w:r w:rsidRPr="008819B9">
        <w:rPr>
          <w:bCs/>
        </w:rPr>
        <w:tab/>
      </w:r>
      <w:r w:rsidR="00D90ED2">
        <w:rPr>
          <w:bCs/>
        </w:rPr>
        <w:t>9</w:t>
      </w:r>
    </w:p>
    <w:p w14:paraId="67A8D841" w14:textId="7CB106BE" w:rsidR="00853AD6" w:rsidRPr="008819B9" w:rsidRDefault="00853AD6" w:rsidP="00853AD6">
      <w:pPr>
        <w:pStyle w:val="List2"/>
        <w:tabs>
          <w:tab w:val="num" w:pos="0"/>
        </w:tabs>
        <w:ind w:left="270" w:hanging="270"/>
        <w:rPr>
          <w:bCs/>
        </w:rPr>
      </w:pPr>
      <w:r w:rsidRPr="008819B9">
        <w:rPr>
          <w:bCs/>
        </w:rPr>
        <w:t>Florida in fiction analysis</w:t>
      </w:r>
      <w:r w:rsidRPr="008819B9">
        <w:rPr>
          <w:bCs/>
        </w:rPr>
        <w:tab/>
      </w:r>
      <w:r w:rsidRPr="008819B9">
        <w:rPr>
          <w:bCs/>
        </w:rPr>
        <w:tab/>
      </w:r>
      <w:r w:rsidRPr="008819B9">
        <w:rPr>
          <w:bCs/>
        </w:rPr>
        <w:tab/>
      </w:r>
      <w:r w:rsidRPr="008819B9">
        <w:rPr>
          <w:bCs/>
        </w:rPr>
        <w:tab/>
      </w:r>
      <w:r w:rsidRPr="008819B9">
        <w:rPr>
          <w:bCs/>
        </w:rPr>
        <w:tab/>
      </w:r>
      <w:r w:rsidRPr="008819B9">
        <w:rPr>
          <w:bCs/>
        </w:rPr>
        <w:tab/>
      </w:r>
      <w:r w:rsidRPr="008819B9">
        <w:rPr>
          <w:bCs/>
        </w:rPr>
        <w:tab/>
      </w:r>
      <w:r w:rsidR="006D4BCA">
        <w:rPr>
          <w:bCs/>
        </w:rPr>
        <w:t>2</w:t>
      </w:r>
    </w:p>
    <w:p w14:paraId="626C3AEA" w14:textId="2E5C94A5" w:rsidR="00CD69DD" w:rsidRPr="008819B9" w:rsidRDefault="00D63FED" w:rsidP="00853AD6">
      <w:pPr>
        <w:pStyle w:val="List2"/>
        <w:tabs>
          <w:tab w:val="num" w:pos="0"/>
        </w:tabs>
        <w:ind w:left="270" w:hanging="270"/>
        <w:rPr>
          <w:bCs/>
        </w:rPr>
      </w:pPr>
      <w:r w:rsidRPr="008819B9">
        <w:rPr>
          <w:bCs/>
        </w:rPr>
        <w:t>Sand Pine Scrub Ecology poster</w:t>
      </w:r>
      <w:r w:rsidR="007A354C" w:rsidRPr="008819B9">
        <w:rPr>
          <w:bCs/>
        </w:rPr>
        <w:tab/>
      </w:r>
      <w:r w:rsidR="007A354C" w:rsidRPr="008819B9">
        <w:rPr>
          <w:bCs/>
        </w:rPr>
        <w:tab/>
      </w:r>
      <w:r w:rsidR="007A354C" w:rsidRPr="008819B9">
        <w:rPr>
          <w:bCs/>
        </w:rPr>
        <w:tab/>
      </w:r>
      <w:r w:rsidR="007A354C" w:rsidRPr="008819B9">
        <w:rPr>
          <w:bCs/>
        </w:rPr>
        <w:tab/>
      </w:r>
      <w:r w:rsidR="007A354C" w:rsidRPr="008819B9">
        <w:rPr>
          <w:bCs/>
        </w:rPr>
        <w:tab/>
      </w:r>
      <w:r w:rsidR="007A354C" w:rsidRPr="008819B9">
        <w:rPr>
          <w:bCs/>
        </w:rPr>
        <w:tab/>
      </w:r>
      <w:r w:rsidR="008819B9" w:rsidRPr="008819B9">
        <w:rPr>
          <w:bCs/>
        </w:rPr>
        <w:t>12</w:t>
      </w:r>
    </w:p>
    <w:p w14:paraId="537D24E2" w14:textId="30BF4DE4" w:rsidR="00853AD6" w:rsidRPr="008819B9" w:rsidRDefault="00853AD6" w:rsidP="00853AD6">
      <w:pPr>
        <w:pStyle w:val="List2"/>
        <w:tabs>
          <w:tab w:val="num" w:pos="0"/>
        </w:tabs>
        <w:ind w:left="270" w:hanging="270"/>
        <w:rPr>
          <w:bCs/>
        </w:rPr>
      </w:pPr>
      <w:r w:rsidRPr="008819B9">
        <w:rPr>
          <w:bCs/>
        </w:rPr>
        <w:t>Plant</w:t>
      </w:r>
      <w:r w:rsidR="008819B9" w:rsidRPr="008819B9">
        <w:rPr>
          <w:bCs/>
        </w:rPr>
        <w:t>/Landscape Reading exam</w:t>
      </w:r>
      <w:r w:rsidRPr="008819B9">
        <w:rPr>
          <w:bCs/>
        </w:rPr>
        <w:tab/>
      </w:r>
      <w:r w:rsidRPr="008819B9">
        <w:rPr>
          <w:bCs/>
        </w:rPr>
        <w:tab/>
      </w:r>
      <w:r w:rsidRPr="008819B9">
        <w:rPr>
          <w:bCs/>
        </w:rPr>
        <w:tab/>
      </w:r>
      <w:r w:rsidRPr="008819B9">
        <w:rPr>
          <w:bCs/>
        </w:rPr>
        <w:tab/>
      </w:r>
      <w:r w:rsidRPr="008819B9">
        <w:rPr>
          <w:bCs/>
        </w:rPr>
        <w:tab/>
      </w:r>
      <w:r w:rsidRPr="008819B9">
        <w:rPr>
          <w:bCs/>
        </w:rPr>
        <w:tab/>
      </w:r>
      <w:r w:rsidR="008D7CC1" w:rsidRPr="008819B9">
        <w:rPr>
          <w:bCs/>
        </w:rPr>
        <w:t>1</w:t>
      </w:r>
      <w:r w:rsidR="006D4BCA">
        <w:rPr>
          <w:bCs/>
        </w:rPr>
        <w:t>2</w:t>
      </w:r>
    </w:p>
    <w:p w14:paraId="02FCC1D4" w14:textId="361BF666" w:rsidR="00853AD6" w:rsidRPr="008819B9" w:rsidRDefault="00853AD6" w:rsidP="00853AD6">
      <w:pPr>
        <w:pStyle w:val="List2"/>
        <w:tabs>
          <w:tab w:val="num" w:pos="0"/>
        </w:tabs>
        <w:ind w:left="270" w:hanging="270"/>
        <w:rPr>
          <w:bCs/>
        </w:rPr>
      </w:pPr>
      <w:r w:rsidRPr="008819B9">
        <w:rPr>
          <w:bCs/>
        </w:rPr>
        <w:t>Final examination</w:t>
      </w:r>
      <w:r w:rsidRPr="008819B9">
        <w:rPr>
          <w:bCs/>
        </w:rPr>
        <w:tab/>
      </w:r>
      <w:r w:rsidRPr="008819B9">
        <w:rPr>
          <w:bCs/>
        </w:rPr>
        <w:tab/>
      </w:r>
      <w:r w:rsidRPr="008819B9">
        <w:rPr>
          <w:bCs/>
        </w:rPr>
        <w:tab/>
      </w:r>
      <w:r w:rsidRPr="008819B9">
        <w:rPr>
          <w:bCs/>
        </w:rPr>
        <w:tab/>
      </w:r>
      <w:r w:rsidRPr="008819B9">
        <w:rPr>
          <w:bCs/>
        </w:rPr>
        <w:tab/>
      </w:r>
      <w:r w:rsidRPr="008819B9">
        <w:rPr>
          <w:bCs/>
        </w:rPr>
        <w:tab/>
      </w:r>
      <w:r w:rsidRPr="008819B9">
        <w:rPr>
          <w:bCs/>
        </w:rPr>
        <w:tab/>
      </w:r>
      <w:r w:rsidRPr="008819B9">
        <w:rPr>
          <w:bCs/>
        </w:rPr>
        <w:tab/>
      </w:r>
      <w:r w:rsidR="000B17F4" w:rsidRPr="008819B9">
        <w:rPr>
          <w:bCs/>
        </w:rPr>
        <w:t>1</w:t>
      </w:r>
      <w:r w:rsidR="006D4BCA">
        <w:rPr>
          <w:bCs/>
        </w:rPr>
        <w:t>2</w:t>
      </w:r>
    </w:p>
    <w:p w14:paraId="35A49FAF" w14:textId="77777777" w:rsidR="00853AD6" w:rsidRPr="008819B9" w:rsidRDefault="00853AD6" w:rsidP="00853AD6">
      <w:pPr>
        <w:rPr>
          <w:b/>
        </w:rPr>
      </w:pPr>
    </w:p>
    <w:p w14:paraId="078EC2DD" w14:textId="514BCBCA" w:rsidR="007E646A" w:rsidRPr="008819B9" w:rsidRDefault="007E646A" w:rsidP="007E646A">
      <w:pPr>
        <w:rPr>
          <w:bCs/>
        </w:rPr>
      </w:pPr>
      <w:r w:rsidRPr="008819B9">
        <w:rPr>
          <w:b/>
          <w:bCs/>
        </w:rPr>
        <w:t xml:space="preserve">Note on Manuscript Submission: </w:t>
      </w:r>
      <w:r w:rsidR="008D7CC1" w:rsidRPr="008819B9">
        <w:rPr>
          <w:bCs/>
        </w:rPr>
        <w:t xml:space="preserve">This </w:t>
      </w:r>
      <w:r w:rsidRPr="008819B9">
        <w:rPr>
          <w:bCs/>
        </w:rPr>
        <w:t xml:space="preserve">short </w:t>
      </w:r>
      <w:r w:rsidR="008D7CC1" w:rsidRPr="008819B9">
        <w:rPr>
          <w:bCs/>
        </w:rPr>
        <w:t>paper (3-5 pages) is</w:t>
      </w:r>
      <w:r w:rsidRPr="008819B9">
        <w:rPr>
          <w:bCs/>
        </w:rPr>
        <w:t xml:space="preserve"> to be submitted</w:t>
      </w:r>
      <w:r w:rsidR="00D63FED" w:rsidRPr="008819B9">
        <w:rPr>
          <w:bCs/>
        </w:rPr>
        <w:t xml:space="preserve"> (WORD format) using the formats and style guidelines </w:t>
      </w:r>
      <w:r w:rsidRPr="008819B9">
        <w:rPr>
          <w:bCs/>
        </w:rPr>
        <w:t>described in the “Instructions to Authors” for Ecology, as detailed on the Ecological Soci</w:t>
      </w:r>
      <w:r w:rsidR="00D63FED" w:rsidRPr="008819B9">
        <w:rPr>
          <w:bCs/>
        </w:rPr>
        <w:t xml:space="preserve">ety of American (ESA) website. </w:t>
      </w:r>
      <w:r w:rsidRPr="008819B9">
        <w:rPr>
          <w:bCs/>
        </w:rPr>
        <w:t xml:space="preserve">A detailed grading rubric will be provided. </w:t>
      </w:r>
    </w:p>
    <w:p w14:paraId="0AD64AF1" w14:textId="77777777" w:rsidR="00853AD6" w:rsidRPr="008819B9" w:rsidRDefault="00853AD6" w:rsidP="00920B8E">
      <w:pPr>
        <w:pStyle w:val="Subtitle"/>
        <w:ind w:left="270" w:hanging="270"/>
        <w:jc w:val="left"/>
        <w:rPr>
          <w:rFonts w:ascii="Times New Roman" w:hAnsi="Times New Roman" w:cs="Times New Roman"/>
          <w:bCs/>
        </w:rPr>
      </w:pPr>
    </w:p>
    <w:p w14:paraId="712B736F" w14:textId="097D3121" w:rsidR="000F1F2D" w:rsidRPr="008819B9" w:rsidRDefault="00EE719B" w:rsidP="00920B8E">
      <w:pPr>
        <w:pStyle w:val="Subtitle"/>
        <w:ind w:left="270" w:hanging="270"/>
        <w:jc w:val="left"/>
        <w:rPr>
          <w:rFonts w:ascii="Times New Roman" w:hAnsi="Times New Roman" w:cs="Times New Roman"/>
        </w:rPr>
      </w:pPr>
      <w:r w:rsidRPr="008819B9">
        <w:rPr>
          <w:rFonts w:ascii="Times New Roman" w:hAnsi="Times New Roman" w:cs="Times New Roman"/>
          <w:b/>
          <w:bCs/>
        </w:rPr>
        <w:t xml:space="preserve">Provided Text: </w:t>
      </w:r>
      <w:r w:rsidRPr="008819B9">
        <w:rPr>
          <w:rFonts w:ascii="Times New Roman" w:hAnsi="Times New Roman" w:cs="Times New Roman"/>
          <w:u w:val="single"/>
        </w:rPr>
        <w:t>Finding Home in the Sandy Lands of the South</w:t>
      </w:r>
      <w:r w:rsidRPr="008819B9">
        <w:rPr>
          <w:rFonts w:ascii="Times New Roman" w:hAnsi="Times New Roman" w:cs="Times New Roman"/>
        </w:rPr>
        <w:t xml:space="preserve"> by your instructor.</w:t>
      </w:r>
      <w:r w:rsidRPr="008819B9">
        <w:rPr>
          <w:rFonts w:ascii="Times New Roman" w:hAnsi="Times New Roman" w:cs="Times New Roman"/>
          <w:b/>
          <w:bCs/>
        </w:rPr>
        <w:t xml:space="preserve"> Free </w:t>
      </w:r>
      <w:r w:rsidRPr="008819B9">
        <w:rPr>
          <w:rFonts w:ascii="Times New Roman" w:hAnsi="Times New Roman" w:cs="Times New Roman"/>
        </w:rPr>
        <w:t xml:space="preserve">copies </w:t>
      </w:r>
      <w:proofErr w:type="gramStart"/>
      <w:r w:rsidRPr="008819B9">
        <w:rPr>
          <w:rFonts w:ascii="Times New Roman" w:hAnsi="Times New Roman" w:cs="Times New Roman"/>
        </w:rPr>
        <w:t>available</w:t>
      </w:r>
      <w:proofErr w:type="gramEnd"/>
      <w:r w:rsidRPr="008819B9">
        <w:rPr>
          <w:rFonts w:ascii="Times New Roman" w:hAnsi="Times New Roman" w:cs="Times New Roman"/>
        </w:rPr>
        <w:t xml:space="preserve"> to registered </w:t>
      </w:r>
      <w:proofErr w:type="gramStart"/>
      <w:r w:rsidRPr="008819B9">
        <w:rPr>
          <w:rFonts w:ascii="Times New Roman" w:hAnsi="Times New Roman" w:cs="Times New Roman"/>
        </w:rPr>
        <w:t>students</w:t>
      </w:r>
      <w:proofErr w:type="gramEnd"/>
      <w:r w:rsidRPr="008819B9">
        <w:rPr>
          <w:rFonts w:ascii="Times New Roman" w:hAnsi="Times New Roman" w:cs="Times New Roman"/>
        </w:rPr>
        <w:t xml:space="preserve"> </w:t>
      </w:r>
      <w:r w:rsidR="00D249E8" w:rsidRPr="008819B9">
        <w:rPr>
          <w:rFonts w:ascii="Times New Roman" w:hAnsi="Times New Roman" w:cs="Times New Roman"/>
        </w:rPr>
        <w:t>any time before the first class on Friday, 17 January.</w:t>
      </w:r>
    </w:p>
    <w:p w14:paraId="5A05AAEF" w14:textId="7D02D828" w:rsidR="00920B8E" w:rsidRPr="008819B9" w:rsidRDefault="00920B8E" w:rsidP="00920B8E">
      <w:pPr>
        <w:pStyle w:val="Subtitle"/>
        <w:ind w:left="270" w:hanging="270"/>
        <w:jc w:val="left"/>
        <w:rPr>
          <w:rFonts w:ascii="Times New Roman" w:hAnsi="Times New Roman" w:cs="Times New Roman"/>
          <w:bCs/>
        </w:rPr>
      </w:pPr>
      <w:r w:rsidRPr="008819B9">
        <w:rPr>
          <w:rFonts w:ascii="Times New Roman" w:hAnsi="Times New Roman" w:cs="Times New Roman"/>
          <w:b/>
          <w:bCs/>
        </w:rPr>
        <w:t>Recommended Texts</w:t>
      </w:r>
      <w:r w:rsidRPr="008819B9">
        <w:rPr>
          <w:rFonts w:ascii="Times New Roman" w:hAnsi="Times New Roman" w:cs="Times New Roman"/>
          <w:bCs/>
        </w:rPr>
        <w:t xml:space="preserve">: </w:t>
      </w:r>
      <w:r w:rsidRPr="008819B9">
        <w:rPr>
          <w:rFonts w:ascii="Times New Roman" w:hAnsi="Times New Roman" w:cs="Times New Roman"/>
          <w:bCs/>
          <w:u w:val="single"/>
        </w:rPr>
        <w:t>Ecosystems of Florida</w:t>
      </w:r>
      <w:r w:rsidRPr="008819B9">
        <w:rPr>
          <w:rFonts w:ascii="Times New Roman" w:hAnsi="Times New Roman" w:cs="Times New Roman"/>
          <w:bCs/>
        </w:rPr>
        <w:t xml:space="preserve"> (EF); </w:t>
      </w:r>
      <w:r w:rsidR="000C0FAC" w:rsidRPr="008819B9">
        <w:rPr>
          <w:rFonts w:ascii="Times New Roman" w:hAnsi="Times New Roman" w:cs="Times New Roman"/>
        </w:rPr>
        <w:t xml:space="preserve">Shimel, J. 2012. </w:t>
      </w:r>
      <w:r w:rsidR="000C0FAC" w:rsidRPr="008819B9">
        <w:rPr>
          <w:rFonts w:ascii="Times New Roman" w:hAnsi="Times New Roman" w:cs="Times New Roman"/>
          <w:u w:val="single"/>
        </w:rPr>
        <w:t>Writing Science;</w:t>
      </w:r>
      <w:r w:rsidR="000C0FAC" w:rsidRPr="008819B9">
        <w:rPr>
          <w:rFonts w:ascii="Times New Roman" w:hAnsi="Times New Roman" w:cs="Times New Roman"/>
          <w:bCs/>
          <w:u w:val="single"/>
        </w:rPr>
        <w:t xml:space="preserve"> </w:t>
      </w:r>
      <w:r w:rsidR="00D63FED" w:rsidRPr="008819B9">
        <w:rPr>
          <w:rFonts w:ascii="Times New Roman" w:hAnsi="Times New Roman" w:cs="Times New Roman"/>
          <w:bCs/>
        </w:rPr>
        <w:t>Strunk and White</w:t>
      </w:r>
      <w:r w:rsidR="00D63FED" w:rsidRPr="008819B9">
        <w:rPr>
          <w:rFonts w:ascii="Times New Roman" w:hAnsi="Times New Roman" w:cs="Times New Roman"/>
          <w:bCs/>
          <w:u w:val="single"/>
        </w:rPr>
        <w:t xml:space="preserve">. </w:t>
      </w:r>
      <w:r w:rsidRPr="008819B9">
        <w:rPr>
          <w:rFonts w:ascii="Times New Roman" w:hAnsi="Times New Roman" w:cs="Times New Roman"/>
          <w:bCs/>
          <w:u w:val="single"/>
        </w:rPr>
        <w:t>The Elements of Style</w:t>
      </w:r>
      <w:r w:rsidRPr="008819B9">
        <w:rPr>
          <w:rFonts w:ascii="Times New Roman" w:hAnsi="Times New Roman" w:cs="Times New Roman"/>
          <w:bCs/>
        </w:rPr>
        <w:t xml:space="preserve">; </w:t>
      </w:r>
      <w:proofErr w:type="gramStart"/>
      <w:r w:rsidRPr="008819B9">
        <w:rPr>
          <w:rFonts w:ascii="Times New Roman" w:hAnsi="Times New Roman" w:cs="Times New Roman"/>
          <w:bCs/>
        </w:rPr>
        <w:t>and,</w:t>
      </w:r>
      <w:proofErr w:type="gramEnd"/>
      <w:r w:rsidRPr="008819B9">
        <w:rPr>
          <w:rFonts w:ascii="Times New Roman" w:hAnsi="Times New Roman" w:cs="Times New Roman"/>
          <w:bCs/>
        </w:rPr>
        <w:t xml:space="preserve"> a plant guide (e.g., Godfrey, R.K. </w:t>
      </w:r>
      <w:r w:rsidRPr="008819B9">
        <w:rPr>
          <w:rFonts w:ascii="Times New Roman" w:hAnsi="Times New Roman" w:cs="Times New Roman"/>
          <w:bCs/>
          <w:u w:val="single"/>
        </w:rPr>
        <w:t>Trees, Shrubs, and Woody Vines of Northern Florida and Adjacent Georgia and Alabama</w:t>
      </w:r>
      <w:r w:rsidR="007E646A" w:rsidRPr="008819B9">
        <w:rPr>
          <w:rFonts w:ascii="Times New Roman" w:hAnsi="Times New Roman" w:cs="Times New Roman"/>
          <w:bCs/>
        </w:rPr>
        <w:t>). R</w:t>
      </w:r>
      <w:r w:rsidRPr="008819B9">
        <w:rPr>
          <w:rFonts w:ascii="Times New Roman" w:hAnsi="Times New Roman" w:cs="Times New Roman"/>
          <w:bCs/>
        </w:rPr>
        <w:t xml:space="preserve">equired </w:t>
      </w:r>
      <w:proofErr w:type="gramStart"/>
      <w:r w:rsidRPr="008819B9">
        <w:rPr>
          <w:rFonts w:ascii="Times New Roman" w:hAnsi="Times New Roman" w:cs="Times New Roman"/>
          <w:bCs/>
        </w:rPr>
        <w:t>readings</w:t>
      </w:r>
      <w:proofErr w:type="gramEnd"/>
      <w:r w:rsidRPr="008819B9">
        <w:rPr>
          <w:rFonts w:ascii="Times New Roman" w:hAnsi="Times New Roman" w:cs="Times New Roman"/>
          <w:bCs/>
        </w:rPr>
        <w:t xml:space="preserve"> will be provided to you as PDFs or made available on our e-learning site, but you will also be expected to </w:t>
      </w:r>
      <w:proofErr w:type="gramStart"/>
      <w:r w:rsidRPr="008819B9">
        <w:rPr>
          <w:rFonts w:ascii="Times New Roman" w:hAnsi="Times New Roman" w:cs="Times New Roman"/>
          <w:bCs/>
        </w:rPr>
        <w:t>search</w:t>
      </w:r>
      <w:proofErr w:type="gramEnd"/>
      <w:r w:rsidRPr="008819B9">
        <w:rPr>
          <w:rFonts w:ascii="Times New Roman" w:hAnsi="Times New Roman" w:cs="Times New Roman"/>
          <w:bCs/>
        </w:rPr>
        <w:t xml:space="preserve"> the primary literature yourselves. </w:t>
      </w:r>
    </w:p>
    <w:p w14:paraId="1911E3FE" w14:textId="77777777" w:rsidR="00AF27CA" w:rsidRPr="008819B9" w:rsidRDefault="00AF27CA" w:rsidP="00346849">
      <w:pPr>
        <w:pStyle w:val="Subtitle"/>
        <w:spacing w:after="0"/>
        <w:ind w:left="270"/>
        <w:jc w:val="left"/>
        <w:rPr>
          <w:rFonts w:ascii="Times New Roman" w:hAnsi="Times New Roman" w:cs="Times New Roman"/>
          <w:bCs/>
        </w:rPr>
      </w:pPr>
    </w:p>
    <w:p w14:paraId="5E6438CD" w14:textId="77777777" w:rsidR="008353CE" w:rsidRPr="008819B9" w:rsidRDefault="008353CE" w:rsidP="00AF27CA">
      <w:pPr>
        <w:pStyle w:val="Subtitle"/>
        <w:spacing w:after="0"/>
        <w:ind w:left="270" w:hanging="270"/>
        <w:jc w:val="left"/>
        <w:rPr>
          <w:rFonts w:ascii="Times New Roman" w:hAnsi="Times New Roman" w:cs="Times New Roman"/>
          <w:bCs/>
        </w:rPr>
      </w:pPr>
      <w:r w:rsidRPr="008819B9">
        <w:rPr>
          <w:rFonts w:ascii="Times New Roman" w:hAnsi="Times New Roman" w:cs="Times New Roman"/>
          <w:b/>
          <w:bCs/>
        </w:rPr>
        <w:t>Notes</w:t>
      </w:r>
      <w:r w:rsidRPr="008819B9">
        <w:rPr>
          <w:rFonts w:ascii="Times New Roman" w:hAnsi="Times New Roman" w:cs="Times New Roman"/>
          <w:bCs/>
        </w:rPr>
        <w:t xml:space="preserve">: </w:t>
      </w:r>
    </w:p>
    <w:p w14:paraId="45E3ECC9" w14:textId="77777777" w:rsidR="008353CE" w:rsidRPr="008819B9" w:rsidRDefault="008353CE" w:rsidP="00AF27CA">
      <w:pPr>
        <w:pStyle w:val="Subtitle"/>
        <w:spacing w:after="0"/>
        <w:ind w:left="270" w:hanging="270"/>
        <w:jc w:val="left"/>
        <w:rPr>
          <w:rFonts w:ascii="Times New Roman" w:hAnsi="Times New Roman" w:cs="Times New Roman"/>
          <w:bCs/>
        </w:rPr>
      </w:pPr>
      <w:r w:rsidRPr="008819B9">
        <w:rPr>
          <w:rFonts w:ascii="Times New Roman" w:hAnsi="Times New Roman" w:cs="Times New Roman"/>
          <w:bCs/>
        </w:rPr>
        <w:t>--This syllabus is a working document that is subject to change, open to negotiation, and otherwise mutable as appropriate for a 5000-level course</w:t>
      </w:r>
      <w:r w:rsidR="00B1387A" w:rsidRPr="008819B9">
        <w:rPr>
          <w:rFonts w:ascii="Times New Roman" w:hAnsi="Times New Roman" w:cs="Times New Roman"/>
          <w:bCs/>
        </w:rPr>
        <w:t>, especially one with the stated pedagogical philosophy</w:t>
      </w:r>
      <w:r w:rsidRPr="008819B9">
        <w:rPr>
          <w:rFonts w:ascii="Times New Roman" w:hAnsi="Times New Roman" w:cs="Times New Roman"/>
          <w:bCs/>
        </w:rPr>
        <w:t>.</w:t>
      </w:r>
      <w:r w:rsidR="00B56455" w:rsidRPr="008819B9">
        <w:rPr>
          <w:rFonts w:ascii="Times New Roman" w:hAnsi="Times New Roman" w:cs="Times New Roman"/>
          <w:bCs/>
        </w:rPr>
        <w:t xml:space="preserve"> In other words, adoption of an “adaptive management” approach will require some departures from the </w:t>
      </w:r>
      <w:r w:rsidR="00971F18" w:rsidRPr="008819B9">
        <w:rPr>
          <w:rFonts w:ascii="Times New Roman" w:hAnsi="Times New Roman" w:cs="Times New Roman"/>
          <w:bCs/>
        </w:rPr>
        <w:t xml:space="preserve">pre-supplied syllabus. </w:t>
      </w:r>
    </w:p>
    <w:p w14:paraId="53FFAC77" w14:textId="77777777" w:rsidR="008353CE" w:rsidRPr="008819B9" w:rsidRDefault="008353CE" w:rsidP="00AF27CA">
      <w:pPr>
        <w:pStyle w:val="Subtitle"/>
        <w:spacing w:after="0"/>
        <w:ind w:left="270" w:hanging="270"/>
        <w:jc w:val="left"/>
        <w:rPr>
          <w:rFonts w:ascii="Times New Roman" w:hAnsi="Times New Roman" w:cs="Times New Roman"/>
          <w:bCs/>
        </w:rPr>
      </w:pPr>
      <w:r w:rsidRPr="008819B9">
        <w:rPr>
          <w:rFonts w:ascii="Times New Roman" w:hAnsi="Times New Roman" w:cs="Times New Roman"/>
          <w:bCs/>
        </w:rPr>
        <w:t>--Class participants have a wide variety of backgrounds, interests, and professional aspirations. Efforts will be made to tailor the course to the needs and desi</w:t>
      </w:r>
      <w:r w:rsidR="00B1387A" w:rsidRPr="008819B9">
        <w:rPr>
          <w:rFonts w:ascii="Times New Roman" w:hAnsi="Times New Roman" w:cs="Times New Roman"/>
          <w:bCs/>
        </w:rPr>
        <w:t xml:space="preserve">res of each participant, but such modifications require a </w:t>
      </w:r>
      <w:r w:rsidRPr="008819B9">
        <w:rPr>
          <w:rFonts w:ascii="Times New Roman" w:hAnsi="Times New Roman" w:cs="Times New Roman"/>
          <w:bCs/>
        </w:rPr>
        <w:t xml:space="preserve">free flow of information and suggestions. </w:t>
      </w:r>
    </w:p>
    <w:p w14:paraId="0F75A5DB" w14:textId="42A2E7C9" w:rsidR="00AF27CA" w:rsidRPr="008819B9" w:rsidRDefault="00C62FC9" w:rsidP="00AF27CA">
      <w:pPr>
        <w:pStyle w:val="Subtitle"/>
        <w:spacing w:after="0"/>
        <w:ind w:left="270" w:hanging="270"/>
        <w:jc w:val="left"/>
        <w:rPr>
          <w:rFonts w:ascii="Times New Roman" w:hAnsi="Times New Roman" w:cs="Times New Roman"/>
          <w:bCs/>
        </w:rPr>
      </w:pPr>
      <w:r w:rsidRPr="008819B9">
        <w:rPr>
          <w:rFonts w:ascii="Times New Roman" w:hAnsi="Times New Roman" w:cs="Times New Roman"/>
          <w:bCs/>
        </w:rPr>
        <w:t>--</w:t>
      </w:r>
      <w:r w:rsidR="008353CE" w:rsidRPr="008819B9">
        <w:rPr>
          <w:rFonts w:ascii="Times New Roman" w:hAnsi="Times New Roman" w:cs="Times New Roman"/>
          <w:bCs/>
        </w:rPr>
        <w:t xml:space="preserve">Given the vagaries of </w:t>
      </w:r>
      <w:r w:rsidR="00B06004" w:rsidRPr="008819B9">
        <w:rPr>
          <w:rFonts w:ascii="Times New Roman" w:hAnsi="Times New Roman" w:cs="Times New Roman"/>
          <w:bCs/>
        </w:rPr>
        <w:t xml:space="preserve">weather and other factors, </w:t>
      </w:r>
      <w:r w:rsidR="00956268" w:rsidRPr="008819B9">
        <w:rPr>
          <w:rFonts w:ascii="Times New Roman" w:hAnsi="Times New Roman" w:cs="Times New Roman"/>
          <w:bCs/>
        </w:rPr>
        <w:t>f</w:t>
      </w:r>
      <w:r w:rsidRPr="008819B9">
        <w:rPr>
          <w:rFonts w:ascii="Times New Roman" w:hAnsi="Times New Roman" w:cs="Times New Roman"/>
          <w:bCs/>
        </w:rPr>
        <w:t xml:space="preserve">lexibility </w:t>
      </w:r>
      <w:r w:rsidR="00B06004" w:rsidRPr="008819B9">
        <w:rPr>
          <w:rFonts w:ascii="Times New Roman" w:hAnsi="Times New Roman" w:cs="Times New Roman"/>
          <w:bCs/>
        </w:rPr>
        <w:t xml:space="preserve">is needed </w:t>
      </w:r>
      <w:r w:rsidRPr="008819B9">
        <w:rPr>
          <w:rFonts w:ascii="Times New Roman" w:hAnsi="Times New Roman" w:cs="Times New Roman"/>
          <w:bCs/>
        </w:rPr>
        <w:t xml:space="preserve">about the days on which we will </w:t>
      </w:r>
      <w:r w:rsidR="00956268" w:rsidRPr="008819B9">
        <w:rPr>
          <w:rFonts w:ascii="Times New Roman" w:hAnsi="Times New Roman" w:cs="Times New Roman"/>
          <w:bCs/>
        </w:rPr>
        <w:t>conduct controlled burns and carry out independent research projects in fire ecology.</w:t>
      </w:r>
      <w:r w:rsidRPr="008819B9">
        <w:rPr>
          <w:rFonts w:ascii="Times New Roman" w:hAnsi="Times New Roman" w:cs="Times New Roman"/>
          <w:bCs/>
        </w:rPr>
        <w:t xml:space="preserve"> </w:t>
      </w:r>
    </w:p>
    <w:p w14:paraId="08F292F6" w14:textId="77777777" w:rsidR="00C62FC9" w:rsidRPr="008819B9" w:rsidRDefault="00C62FC9" w:rsidP="00AF27CA">
      <w:pPr>
        <w:pStyle w:val="Subtitle"/>
        <w:spacing w:after="0"/>
        <w:ind w:left="270" w:hanging="270"/>
        <w:jc w:val="left"/>
        <w:rPr>
          <w:rFonts w:ascii="Times New Roman" w:hAnsi="Times New Roman" w:cs="Times New Roman"/>
          <w:bCs/>
        </w:rPr>
      </w:pPr>
    </w:p>
    <w:p w14:paraId="2F30FE37" w14:textId="77777777" w:rsidR="001D2B9C" w:rsidRDefault="001D2B9C" w:rsidP="007405F3">
      <w:pPr>
        <w:pStyle w:val="Subtitle"/>
        <w:ind w:left="270" w:hanging="270"/>
        <w:jc w:val="left"/>
        <w:rPr>
          <w:rFonts w:ascii="Times New Roman" w:hAnsi="Times New Roman" w:cs="Times New Roman"/>
          <w:b/>
          <w:i/>
          <w:iCs/>
          <w:u w:val="single"/>
        </w:rPr>
      </w:pPr>
    </w:p>
    <w:p w14:paraId="4D42FE36" w14:textId="77777777" w:rsidR="001D2B9C" w:rsidRDefault="001D2B9C" w:rsidP="007405F3">
      <w:pPr>
        <w:pStyle w:val="Subtitle"/>
        <w:ind w:left="270" w:hanging="270"/>
        <w:jc w:val="left"/>
        <w:rPr>
          <w:rFonts w:ascii="Times New Roman" w:hAnsi="Times New Roman" w:cs="Times New Roman"/>
          <w:b/>
          <w:i/>
          <w:iCs/>
          <w:u w:val="single"/>
        </w:rPr>
      </w:pPr>
    </w:p>
    <w:p w14:paraId="308ADF10" w14:textId="77777777" w:rsidR="001D2B9C" w:rsidRDefault="001D2B9C" w:rsidP="007405F3">
      <w:pPr>
        <w:pStyle w:val="Subtitle"/>
        <w:ind w:left="270" w:hanging="270"/>
        <w:jc w:val="left"/>
        <w:rPr>
          <w:rFonts w:ascii="Times New Roman" w:hAnsi="Times New Roman" w:cs="Times New Roman"/>
          <w:b/>
          <w:i/>
          <w:iCs/>
          <w:u w:val="single"/>
        </w:rPr>
      </w:pPr>
    </w:p>
    <w:p w14:paraId="35854B8F" w14:textId="77777777" w:rsidR="001D2B9C" w:rsidRDefault="001D2B9C" w:rsidP="007405F3">
      <w:pPr>
        <w:pStyle w:val="Subtitle"/>
        <w:ind w:left="270" w:hanging="270"/>
        <w:jc w:val="left"/>
        <w:rPr>
          <w:rFonts w:ascii="Times New Roman" w:hAnsi="Times New Roman" w:cs="Times New Roman"/>
          <w:b/>
          <w:i/>
          <w:iCs/>
          <w:u w:val="single"/>
        </w:rPr>
      </w:pPr>
    </w:p>
    <w:p w14:paraId="0DC5B352" w14:textId="5A9C340A" w:rsidR="007405F3" w:rsidRPr="008819B9" w:rsidRDefault="007E646A" w:rsidP="007405F3">
      <w:pPr>
        <w:pStyle w:val="Subtitle"/>
        <w:ind w:left="270" w:hanging="270"/>
        <w:jc w:val="left"/>
        <w:rPr>
          <w:rFonts w:ascii="Times New Roman" w:hAnsi="Times New Roman" w:cs="Times New Roman"/>
          <w:b/>
          <w:i/>
          <w:iCs/>
          <w:u w:val="single"/>
        </w:rPr>
      </w:pPr>
      <w:r w:rsidRPr="008819B9">
        <w:rPr>
          <w:rFonts w:ascii="Times New Roman" w:hAnsi="Times New Roman" w:cs="Times New Roman"/>
          <w:b/>
          <w:i/>
          <w:iCs/>
          <w:u w:val="single"/>
        </w:rPr>
        <w:t>Course Schedule</w:t>
      </w:r>
    </w:p>
    <w:p w14:paraId="7F18F392" w14:textId="157D62A3" w:rsidR="007405F3" w:rsidRPr="008819B9" w:rsidRDefault="00BA6DC4" w:rsidP="007405F3">
      <w:pPr>
        <w:pStyle w:val="Subtitle"/>
        <w:ind w:left="270" w:hanging="270"/>
        <w:jc w:val="left"/>
        <w:rPr>
          <w:rFonts w:ascii="Times New Roman" w:hAnsi="Times New Roman" w:cs="Times New Roman"/>
          <w:i/>
        </w:rPr>
      </w:pPr>
      <w:r w:rsidRPr="008819B9">
        <w:rPr>
          <w:rFonts w:ascii="Times New Roman" w:hAnsi="Times New Roman" w:cs="Times New Roman"/>
          <w:b/>
          <w:bCs/>
          <w:i/>
          <w:u w:val="single"/>
        </w:rPr>
        <w:t>1</w:t>
      </w:r>
      <w:r w:rsidR="00CB090C" w:rsidRPr="008819B9">
        <w:rPr>
          <w:rFonts w:ascii="Times New Roman" w:hAnsi="Times New Roman" w:cs="Times New Roman"/>
          <w:b/>
          <w:bCs/>
          <w:i/>
          <w:u w:val="single"/>
        </w:rPr>
        <w:t>6</w:t>
      </w:r>
      <w:r w:rsidRPr="008819B9">
        <w:rPr>
          <w:rFonts w:ascii="Times New Roman" w:hAnsi="Times New Roman" w:cs="Times New Roman"/>
          <w:b/>
          <w:bCs/>
          <w:i/>
          <w:u w:val="single"/>
        </w:rPr>
        <w:t xml:space="preserve"> January</w:t>
      </w:r>
      <w:r w:rsidR="007E646A" w:rsidRPr="008819B9">
        <w:rPr>
          <w:rFonts w:ascii="Times New Roman" w:hAnsi="Times New Roman" w:cs="Times New Roman"/>
          <w:b/>
          <w:bCs/>
          <w:i/>
          <w:u w:val="single"/>
        </w:rPr>
        <w:t xml:space="preserve"> 1</w:t>
      </w:r>
      <w:r w:rsidR="0080468E" w:rsidRPr="008819B9">
        <w:rPr>
          <w:rFonts w:ascii="Times New Roman" w:hAnsi="Times New Roman" w:cs="Times New Roman"/>
          <w:b/>
          <w:bCs/>
          <w:i/>
        </w:rPr>
        <w:t xml:space="preserve">: </w:t>
      </w:r>
      <w:r w:rsidR="0078673B" w:rsidRPr="008819B9">
        <w:rPr>
          <w:rFonts w:ascii="Times New Roman" w:hAnsi="Times New Roman" w:cs="Times New Roman"/>
          <w:bCs/>
        </w:rPr>
        <w:t>Course ove</w:t>
      </w:r>
      <w:r w:rsidR="004220D0" w:rsidRPr="008819B9">
        <w:rPr>
          <w:rFonts w:ascii="Times New Roman" w:hAnsi="Times New Roman" w:cs="Times New Roman"/>
          <w:bCs/>
        </w:rPr>
        <w:t>rview</w:t>
      </w:r>
      <w:r w:rsidR="007405F3" w:rsidRPr="008819B9">
        <w:rPr>
          <w:rFonts w:ascii="Times New Roman" w:hAnsi="Times New Roman" w:cs="Times New Roman"/>
          <w:bCs/>
        </w:rPr>
        <w:t xml:space="preserve"> and then </w:t>
      </w:r>
      <w:proofErr w:type="spellStart"/>
      <w:r w:rsidR="007405F3" w:rsidRPr="008819B9">
        <w:rPr>
          <w:rFonts w:ascii="Times New Roman" w:hAnsi="Times New Roman" w:cs="Times New Roman"/>
          <w:bCs/>
        </w:rPr>
        <w:t>Ecolympics</w:t>
      </w:r>
      <w:proofErr w:type="spellEnd"/>
      <w:r w:rsidR="003B309B" w:rsidRPr="008819B9">
        <w:rPr>
          <w:rFonts w:ascii="Times New Roman" w:hAnsi="Times New Roman" w:cs="Times New Roman"/>
          <w:bCs/>
        </w:rPr>
        <w:t xml:space="preserve"> at Flamingo Hammock Land Trust with</w:t>
      </w:r>
      <w:r w:rsidR="004220D0" w:rsidRPr="008819B9">
        <w:rPr>
          <w:rFonts w:ascii="Times New Roman" w:hAnsi="Times New Roman" w:cs="Times New Roman"/>
          <w:bCs/>
        </w:rPr>
        <w:t xml:space="preserve"> reflections on field ecology as a Science</w:t>
      </w:r>
      <w:r w:rsidR="007405F3" w:rsidRPr="008819B9">
        <w:rPr>
          <w:rFonts w:ascii="Times New Roman" w:hAnsi="Times New Roman" w:cs="Times New Roman"/>
          <w:bCs/>
        </w:rPr>
        <w:t xml:space="preserve">. </w:t>
      </w:r>
      <w:r w:rsidR="00323CE1" w:rsidRPr="008819B9">
        <w:rPr>
          <w:rFonts w:ascii="Times New Roman" w:hAnsi="Times New Roman" w:cs="Times New Roman"/>
          <w:bCs/>
        </w:rPr>
        <w:t>Species to learn</w:t>
      </w:r>
      <w:r w:rsidR="00B117CF" w:rsidRPr="008819B9">
        <w:rPr>
          <w:rFonts w:ascii="Times New Roman" w:hAnsi="Times New Roman" w:cs="Times New Roman"/>
          <w:bCs/>
        </w:rPr>
        <w:t xml:space="preserve">: </w:t>
      </w:r>
      <w:r w:rsidR="007405F3" w:rsidRPr="008819B9">
        <w:rPr>
          <w:rFonts w:ascii="Times New Roman" w:hAnsi="Times New Roman" w:cs="Times New Roman"/>
          <w:i/>
        </w:rPr>
        <w:t xml:space="preserve">Quercus virginiana, Q. </w:t>
      </w:r>
      <w:proofErr w:type="spellStart"/>
      <w:r w:rsidR="007405F3" w:rsidRPr="008819B9">
        <w:rPr>
          <w:rFonts w:ascii="Times New Roman" w:hAnsi="Times New Roman" w:cs="Times New Roman"/>
          <w:i/>
        </w:rPr>
        <w:t>geminata</w:t>
      </w:r>
      <w:proofErr w:type="spellEnd"/>
      <w:r w:rsidR="007405F3" w:rsidRPr="008819B9">
        <w:rPr>
          <w:rFonts w:ascii="Times New Roman" w:hAnsi="Times New Roman" w:cs="Times New Roman"/>
          <w:i/>
        </w:rPr>
        <w:t xml:space="preserve">, Q. falcate; Q. </w:t>
      </w:r>
      <w:proofErr w:type="spellStart"/>
      <w:r w:rsidR="007405F3" w:rsidRPr="008819B9">
        <w:rPr>
          <w:rFonts w:ascii="Times New Roman" w:hAnsi="Times New Roman" w:cs="Times New Roman"/>
          <w:i/>
        </w:rPr>
        <w:t>hemisphaerica</w:t>
      </w:r>
      <w:proofErr w:type="spellEnd"/>
      <w:r w:rsidR="007405F3" w:rsidRPr="008819B9">
        <w:rPr>
          <w:rFonts w:ascii="Times New Roman" w:hAnsi="Times New Roman" w:cs="Times New Roman"/>
          <w:i/>
        </w:rPr>
        <w:t>, Q. nigra; Pinus palustris,</w:t>
      </w:r>
      <w:r w:rsidR="003D10B2" w:rsidRPr="008819B9">
        <w:rPr>
          <w:rFonts w:ascii="Times New Roman" w:hAnsi="Times New Roman" w:cs="Times New Roman"/>
          <w:i/>
        </w:rPr>
        <w:t xml:space="preserve"> </w:t>
      </w:r>
      <w:r w:rsidR="007405F3" w:rsidRPr="008819B9">
        <w:rPr>
          <w:rFonts w:ascii="Times New Roman" w:hAnsi="Times New Roman" w:cs="Times New Roman"/>
          <w:i/>
        </w:rPr>
        <w:t xml:space="preserve">P. </w:t>
      </w:r>
      <w:proofErr w:type="spellStart"/>
      <w:r w:rsidR="007405F3" w:rsidRPr="008819B9">
        <w:rPr>
          <w:rFonts w:ascii="Times New Roman" w:hAnsi="Times New Roman" w:cs="Times New Roman"/>
          <w:i/>
        </w:rPr>
        <w:t>taeda</w:t>
      </w:r>
      <w:proofErr w:type="spellEnd"/>
      <w:r w:rsidR="007405F3" w:rsidRPr="008819B9">
        <w:rPr>
          <w:rFonts w:ascii="Times New Roman" w:hAnsi="Times New Roman" w:cs="Times New Roman"/>
          <w:i/>
        </w:rPr>
        <w:t xml:space="preserve">, P. glabra; Gopherus polyphemus, </w:t>
      </w:r>
      <w:proofErr w:type="spellStart"/>
      <w:r w:rsidR="007405F3" w:rsidRPr="008819B9">
        <w:rPr>
          <w:rFonts w:ascii="Times New Roman" w:hAnsi="Times New Roman" w:cs="Times New Roman"/>
          <w:i/>
        </w:rPr>
        <w:t>Geomys</w:t>
      </w:r>
      <w:proofErr w:type="spellEnd"/>
      <w:r w:rsidR="007405F3" w:rsidRPr="008819B9">
        <w:rPr>
          <w:rFonts w:ascii="Times New Roman" w:hAnsi="Times New Roman" w:cs="Times New Roman"/>
          <w:i/>
        </w:rPr>
        <w:t xml:space="preserve"> </w:t>
      </w:r>
      <w:proofErr w:type="spellStart"/>
      <w:r w:rsidR="007405F3" w:rsidRPr="008819B9">
        <w:rPr>
          <w:rFonts w:ascii="Times New Roman" w:hAnsi="Times New Roman" w:cs="Times New Roman"/>
          <w:i/>
        </w:rPr>
        <w:t>pinetus</w:t>
      </w:r>
      <w:proofErr w:type="spellEnd"/>
      <w:r w:rsidR="007405F3" w:rsidRPr="008819B9">
        <w:rPr>
          <w:rFonts w:ascii="Times New Roman" w:hAnsi="Times New Roman" w:cs="Times New Roman"/>
          <w:i/>
        </w:rPr>
        <w:t xml:space="preserve">; </w:t>
      </w:r>
      <w:r w:rsidR="0078673B" w:rsidRPr="008819B9">
        <w:rPr>
          <w:rFonts w:ascii="Times New Roman" w:hAnsi="Times New Roman" w:cs="Times New Roman"/>
          <w:i/>
        </w:rPr>
        <w:t>f</w:t>
      </w:r>
      <w:r w:rsidR="007405F3" w:rsidRPr="008819B9">
        <w:rPr>
          <w:rFonts w:ascii="Times New Roman" w:hAnsi="Times New Roman" w:cs="Times New Roman"/>
          <w:i/>
        </w:rPr>
        <w:t xml:space="preserve">ire ants, leaf cutter ants, harvester ants; Carya glabra, C. tomentosa; Ticks, chigger; Mosquitoes; </w:t>
      </w:r>
      <w:r w:rsidR="0078673B" w:rsidRPr="008819B9">
        <w:rPr>
          <w:rFonts w:ascii="Times New Roman" w:hAnsi="Times New Roman" w:cs="Times New Roman"/>
        </w:rPr>
        <w:t>k</w:t>
      </w:r>
      <w:r w:rsidR="007405F3" w:rsidRPr="008819B9">
        <w:rPr>
          <w:rFonts w:ascii="Times New Roman" w:hAnsi="Times New Roman" w:cs="Times New Roman"/>
        </w:rPr>
        <w:t xml:space="preserve">arst topography; </w:t>
      </w:r>
      <w:proofErr w:type="spellStart"/>
      <w:r w:rsidR="007405F3" w:rsidRPr="008819B9">
        <w:rPr>
          <w:rFonts w:ascii="Times New Roman" w:hAnsi="Times New Roman" w:cs="Times New Roman"/>
        </w:rPr>
        <w:t>Ultisol</w:t>
      </w:r>
      <w:proofErr w:type="spellEnd"/>
      <w:r w:rsidR="007405F3" w:rsidRPr="008819B9">
        <w:rPr>
          <w:rFonts w:ascii="Times New Roman" w:hAnsi="Times New Roman" w:cs="Times New Roman"/>
        </w:rPr>
        <w:t xml:space="preserve">, Spodosol, </w:t>
      </w:r>
      <w:proofErr w:type="spellStart"/>
      <w:r w:rsidR="007405F3" w:rsidRPr="008819B9">
        <w:rPr>
          <w:rFonts w:ascii="Times New Roman" w:hAnsi="Times New Roman" w:cs="Times New Roman"/>
        </w:rPr>
        <w:t>Entisol</w:t>
      </w:r>
      <w:proofErr w:type="spellEnd"/>
      <w:r w:rsidR="007405F3" w:rsidRPr="008819B9">
        <w:rPr>
          <w:rFonts w:ascii="Times New Roman" w:hAnsi="Times New Roman" w:cs="Times New Roman"/>
        </w:rPr>
        <w:t xml:space="preserve">; Today’s weather; </w:t>
      </w:r>
      <w:r w:rsidR="007405F3" w:rsidRPr="008819B9">
        <w:rPr>
          <w:rFonts w:ascii="Times New Roman" w:hAnsi="Times New Roman" w:cs="Times New Roman"/>
          <w:i/>
        </w:rPr>
        <w:t>Liquidambar styraciflua, Magnolia grandiflora, Ilex opaca.</w:t>
      </w:r>
    </w:p>
    <w:p w14:paraId="0CDF1702" w14:textId="44ECFE5B" w:rsidR="007405F3" w:rsidRPr="008819B9" w:rsidRDefault="007405F3" w:rsidP="007405F3">
      <w:r w:rsidRPr="008819B9">
        <w:rPr>
          <w:bCs/>
        </w:rPr>
        <w:t xml:space="preserve">ECOLYMPICS: </w:t>
      </w:r>
      <w:r w:rsidRPr="008819B9">
        <w:t>All competitors (including soft scientists) will be held to the highest standard of behavior.  While all participants are expected to master each of the specified skills, tools, and techniques, team scores will be tallied according to well established traditions that are open for neither inspection nor debate. All necessary equipment/tools will be provided (except field notebooks), but feel free to bring your own</w:t>
      </w:r>
      <w:r w:rsidR="00C62FC9" w:rsidRPr="008819B9">
        <w:t xml:space="preserve"> tapes, rangefinders, GPS </w:t>
      </w:r>
      <w:r w:rsidR="0078673B" w:rsidRPr="008819B9">
        <w:t>units,</w:t>
      </w:r>
      <w:r w:rsidR="00C62FC9" w:rsidRPr="008819B9">
        <w:t xml:space="preserve"> etc., but </w:t>
      </w:r>
      <w:r w:rsidR="003B309B" w:rsidRPr="008819B9">
        <w:t xml:space="preserve">400-degree compasses </w:t>
      </w:r>
      <w:proofErr w:type="gramStart"/>
      <w:r w:rsidR="003B309B" w:rsidRPr="008819B9">
        <w:t>not</w:t>
      </w:r>
      <w:proofErr w:type="gramEnd"/>
      <w:r w:rsidR="003B309B" w:rsidRPr="008819B9">
        <w:t xml:space="preserve"> </w:t>
      </w:r>
      <w:r w:rsidR="00C62FC9" w:rsidRPr="008819B9">
        <w:t>permitted.</w:t>
      </w:r>
    </w:p>
    <w:p w14:paraId="2F12CCC1" w14:textId="77777777" w:rsidR="00A33931" w:rsidRPr="008819B9" w:rsidRDefault="004220D0" w:rsidP="003D53AB">
      <w:pPr>
        <w:pStyle w:val="List2"/>
        <w:ind w:left="270" w:hanging="270"/>
        <w:rPr>
          <w:bCs/>
        </w:rPr>
      </w:pPr>
      <w:r w:rsidRPr="008819B9">
        <w:rPr>
          <w:b/>
          <w:bCs/>
        </w:rPr>
        <w:t>Assignment</w:t>
      </w:r>
      <w:r w:rsidRPr="008819B9">
        <w:rPr>
          <w:bCs/>
        </w:rPr>
        <w:t xml:space="preserve">: </w:t>
      </w:r>
    </w:p>
    <w:p w14:paraId="6E8F111F" w14:textId="2033C71C" w:rsidR="00A33931" w:rsidRPr="008819B9" w:rsidRDefault="009B3A6E" w:rsidP="00A33931">
      <w:pPr>
        <w:pStyle w:val="List2"/>
        <w:numPr>
          <w:ilvl w:val="0"/>
          <w:numId w:val="23"/>
        </w:numPr>
        <w:rPr>
          <w:bCs/>
        </w:rPr>
      </w:pPr>
      <w:r w:rsidRPr="008819B9">
        <w:rPr>
          <w:bCs/>
        </w:rPr>
        <w:t>L</w:t>
      </w:r>
      <w:r w:rsidR="004220D0" w:rsidRPr="008819B9">
        <w:rPr>
          <w:bCs/>
        </w:rPr>
        <w:t xml:space="preserve">earn some basic Floridian geography (the </w:t>
      </w:r>
      <w:r w:rsidR="004220D0" w:rsidRPr="008819B9">
        <w:rPr>
          <w:bCs/>
          <w:u w:val="single"/>
        </w:rPr>
        <w:t>Atlas of Florida</w:t>
      </w:r>
      <w:r w:rsidR="004220D0" w:rsidRPr="008819B9">
        <w:rPr>
          <w:bCs/>
        </w:rPr>
        <w:t xml:space="preserve"> is a good start</w:t>
      </w:r>
      <w:r w:rsidR="00CD5DCF" w:rsidRPr="008819B9">
        <w:rPr>
          <w:bCs/>
        </w:rPr>
        <w:t xml:space="preserve"> or</w:t>
      </w:r>
      <w:r w:rsidR="00AF27CA" w:rsidRPr="008819B9">
        <w:rPr>
          <w:bCs/>
        </w:rPr>
        <w:t xml:space="preserve"> use</w:t>
      </w:r>
      <w:r w:rsidR="00CD5DCF" w:rsidRPr="008819B9">
        <w:rPr>
          <w:bCs/>
        </w:rPr>
        <w:t xml:space="preserve"> Google Maps, Google </w:t>
      </w:r>
      <w:proofErr w:type="gramStart"/>
      <w:r w:rsidR="00CD5DCF" w:rsidRPr="008819B9">
        <w:rPr>
          <w:bCs/>
        </w:rPr>
        <w:t>Earth, or</w:t>
      </w:r>
      <w:proofErr w:type="gramEnd"/>
      <w:r w:rsidR="00CD5DCF" w:rsidRPr="008819B9">
        <w:rPr>
          <w:bCs/>
        </w:rPr>
        <w:t xml:space="preserve"> etc.</w:t>
      </w:r>
      <w:r w:rsidR="004220D0" w:rsidRPr="008819B9">
        <w:rPr>
          <w:bCs/>
        </w:rPr>
        <w:t>)</w:t>
      </w:r>
      <w:r w:rsidR="0078673B" w:rsidRPr="008819B9">
        <w:rPr>
          <w:bCs/>
        </w:rPr>
        <w:t>. B</w:t>
      </w:r>
      <w:r w:rsidRPr="008819B9">
        <w:rPr>
          <w:bCs/>
        </w:rPr>
        <w:t xml:space="preserve">e able to draw a quick sketch of Florida showing </w:t>
      </w:r>
      <w:r w:rsidR="0078673B" w:rsidRPr="008819B9">
        <w:rPr>
          <w:bCs/>
        </w:rPr>
        <w:t>prominent</w:t>
      </w:r>
      <w:r w:rsidRPr="008819B9">
        <w:rPr>
          <w:bCs/>
        </w:rPr>
        <w:t xml:space="preserve"> physiographic features (e.g., major rivers, mountains, and lakes)</w:t>
      </w:r>
      <w:r w:rsidR="004220D0" w:rsidRPr="008819B9">
        <w:rPr>
          <w:bCs/>
        </w:rPr>
        <w:t xml:space="preserve">. </w:t>
      </w:r>
    </w:p>
    <w:p w14:paraId="0FF6606F" w14:textId="26F70BDE" w:rsidR="009B3A6E" w:rsidRPr="008819B9" w:rsidRDefault="0080468E" w:rsidP="00A33931">
      <w:pPr>
        <w:pStyle w:val="List2"/>
        <w:numPr>
          <w:ilvl w:val="0"/>
          <w:numId w:val="23"/>
        </w:numPr>
        <w:rPr>
          <w:bCs/>
        </w:rPr>
      </w:pPr>
      <w:r w:rsidRPr="008819B9">
        <w:rPr>
          <w:bCs/>
        </w:rPr>
        <w:t>Start making your own reference collection with diagnostic snippets of plants.</w:t>
      </w:r>
      <w:r w:rsidR="00C62FC9" w:rsidRPr="008819B9">
        <w:rPr>
          <w:bCs/>
        </w:rPr>
        <w:t xml:space="preserve"> Reading about “keystone” species would be helpful. </w:t>
      </w:r>
    </w:p>
    <w:p w14:paraId="79DE4010" w14:textId="77777777" w:rsidR="0049475A" w:rsidRPr="008819B9" w:rsidRDefault="009B3A6E" w:rsidP="003D53AB">
      <w:pPr>
        <w:pStyle w:val="List2"/>
        <w:tabs>
          <w:tab w:val="num" w:pos="0"/>
        </w:tabs>
        <w:ind w:left="270" w:hanging="270"/>
        <w:rPr>
          <w:b/>
          <w:bCs/>
        </w:rPr>
      </w:pPr>
      <w:r w:rsidRPr="008819B9">
        <w:rPr>
          <w:b/>
          <w:bCs/>
        </w:rPr>
        <w:t xml:space="preserve">Read: </w:t>
      </w:r>
    </w:p>
    <w:p w14:paraId="222E431E" w14:textId="3CE27846" w:rsidR="00C62FC9" w:rsidRPr="008819B9" w:rsidRDefault="00C62FC9" w:rsidP="0049475A">
      <w:pPr>
        <w:pStyle w:val="List2"/>
        <w:numPr>
          <w:ilvl w:val="0"/>
          <w:numId w:val="5"/>
        </w:numPr>
        <w:rPr>
          <w:bCs/>
          <w:u w:val="single"/>
        </w:rPr>
      </w:pPr>
      <w:r w:rsidRPr="008819B9">
        <w:rPr>
          <w:bCs/>
          <w:u w:val="single"/>
        </w:rPr>
        <w:t>Finding Home in the Sandy Lands of the South</w:t>
      </w:r>
      <w:r w:rsidRPr="008819B9">
        <w:rPr>
          <w:bCs/>
        </w:rPr>
        <w:t>, relevant chapters (of which there are many).</w:t>
      </w:r>
    </w:p>
    <w:p w14:paraId="5E4C996D" w14:textId="1FABF04B" w:rsidR="009B3A6E" w:rsidRPr="008819B9" w:rsidRDefault="009B3A6E" w:rsidP="0049475A">
      <w:pPr>
        <w:pStyle w:val="List2"/>
        <w:numPr>
          <w:ilvl w:val="0"/>
          <w:numId w:val="5"/>
        </w:numPr>
        <w:rPr>
          <w:bCs/>
        </w:rPr>
      </w:pPr>
      <w:r w:rsidRPr="008819B9">
        <w:rPr>
          <w:u w:val="single"/>
        </w:rPr>
        <w:t>Ecosystems of Florida</w:t>
      </w:r>
      <w:r w:rsidRPr="008819B9">
        <w:t xml:space="preserve"> (edited by Myers and Ewel) pages </w:t>
      </w:r>
      <w:r w:rsidRPr="008819B9">
        <w:rPr>
          <w:bCs/>
        </w:rPr>
        <w:t>3-10 (by Ewel).</w:t>
      </w:r>
    </w:p>
    <w:p w14:paraId="3BA6CEED" w14:textId="77777777" w:rsidR="0049475A" w:rsidRPr="008819B9" w:rsidRDefault="0049475A" w:rsidP="008B5959">
      <w:pPr>
        <w:pStyle w:val="List2"/>
        <w:numPr>
          <w:ilvl w:val="0"/>
          <w:numId w:val="5"/>
        </w:numPr>
        <w:rPr>
          <w:bCs/>
        </w:rPr>
      </w:pPr>
      <w:r w:rsidRPr="008819B9">
        <w:rPr>
          <w:bCs/>
        </w:rPr>
        <w:t xml:space="preserve">Platt, W.J. 1999. Southeastern pine savannas. In, Anderson et al. (editors), 1999. </w:t>
      </w:r>
      <w:r w:rsidRPr="008819B9">
        <w:rPr>
          <w:bCs/>
          <w:u w:val="single"/>
        </w:rPr>
        <w:t>Savannas, Barrens, and Rock Outcrop Community of North America</w:t>
      </w:r>
      <w:r w:rsidRPr="008819B9">
        <w:rPr>
          <w:bCs/>
        </w:rPr>
        <w:t>.</w:t>
      </w:r>
    </w:p>
    <w:p w14:paraId="095D3C42" w14:textId="1D7F79B7" w:rsidR="00AF27CA" w:rsidRPr="008819B9" w:rsidRDefault="00AF27CA" w:rsidP="003D53AB">
      <w:pPr>
        <w:pStyle w:val="List2"/>
        <w:tabs>
          <w:tab w:val="num" w:pos="0"/>
        </w:tabs>
        <w:ind w:left="270" w:hanging="270"/>
        <w:rPr>
          <w:bCs/>
        </w:rPr>
      </w:pPr>
      <w:r w:rsidRPr="008819B9">
        <w:rPr>
          <w:b/>
          <w:bCs/>
        </w:rPr>
        <w:t>Learning Objectives:</w:t>
      </w:r>
      <w:r w:rsidRPr="008819B9">
        <w:rPr>
          <w:bCs/>
        </w:rPr>
        <w:t xml:space="preserve"> </w:t>
      </w:r>
      <w:r w:rsidR="00C62FC9" w:rsidRPr="008819B9">
        <w:rPr>
          <w:bCs/>
        </w:rPr>
        <w:t>Increase ability to employ basic field ecology techniques, r</w:t>
      </w:r>
      <w:r w:rsidRPr="008819B9">
        <w:rPr>
          <w:bCs/>
        </w:rPr>
        <w:t>ecognize the dominant arboreal species, know some of their basic natural history, and start to “read local landscapes.”</w:t>
      </w:r>
    </w:p>
    <w:p w14:paraId="58DD6181" w14:textId="77777777" w:rsidR="009B3A6E" w:rsidRPr="008819B9" w:rsidRDefault="009B3A6E" w:rsidP="003D53AB">
      <w:pPr>
        <w:pStyle w:val="List2"/>
        <w:tabs>
          <w:tab w:val="num" w:pos="0"/>
        </w:tabs>
        <w:ind w:left="270" w:hanging="270"/>
        <w:rPr>
          <w:bCs/>
        </w:rPr>
      </w:pPr>
    </w:p>
    <w:p w14:paraId="23A90AB3" w14:textId="41077FB4" w:rsidR="0078673B" w:rsidRPr="008819B9" w:rsidRDefault="004A6062" w:rsidP="003D53AB">
      <w:pPr>
        <w:pStyle w:val="List2"/>
        <w:tabs>
          <w:tab w:val="num" w:pos="0"/>
        </w:tabs>
        <w:ind w:left="270" w:hanging="270"/>
      </w:pPr>
      <w:r w:rsidRPr="008819B9">
        <w:rPr>
          <w:b/>
          <w:i/>
          <w:u w:val="single"/>
        </w:rPr>
        <w:t>2</w:t>
      </w:r>
      <w:r w:rsidR="00CB090C" w:rsidRPr="008819B9">
        <w:rPr>
          <w:b/>
          <w:i/>
          <w:u w:val="single"/>
        </w:rPr>
        <w:t>3</w:t>
      </w:r>
      <w:r w:rsidR="00C62FC9" w:rsidRPr="008819B9">
        <w:rPr>
          <w:b/>
          <w:i/>
          <w:u w:val="single"/>
        </w:rPr>
        <w:t xml:space="preserve"> January</w:t>
      </w:r>
      <w:r w:rsidR="007E646A" w:rsidRPr="008819B9">
        <w:rPr>
          <w:i/>
        </w:rPr>
        <w:t xml:space="preserve">: </w:t>
      </w:r>
      <w:r w:rsidR="0078673B" w:rsidRPr="008819B9">
        <w:t>Basic s</w:t>
      </w:r>
      <w:r w:rsidR="003D53AB" w:rsidRPr="008819B9">
        <w:t>tatistics</w:t>
      </w:r>
      <w:r w:rsidR="0078673B" w:rsidRPr="008819B9">
        <w:t xml:space="preserve"> and experimental design</w:t>
      </w:r>
      <w:r w:rsidR="003D53AB" w:rsidRPr="008819B9">
        <w:t xml:space="preserve"> workshop</w:t>
      </w:r>
      <w:r w:rsidR="00237EC8" w:rsidRPr="008819B9">
        <w:t xml:space="preserve"> on a sandhill</w:t>
      </w:r>
      <w:r w:rsidR="0078673B" w:rsidRPr="008819B9">
        <w:t>.</w:t>
      </w:r>
    </w:p>
    <w:p w14:paraId="3FF26E2D" w14:textId="080B19F5" w:rsidR="003D53AB" w:rsidRPr="008819B9" w:rsidRDefault="00A33931" w:rsidP="003D53AB">
      <w:pPr>
        <w:pStyle w:val="List2"/>
        <w:tabs>
          <w:tab w:val="num" w:pos="0"/>
        </w:tabs>
        <w:ind w:left="270" w:hanging="270"/>
      </w:pPr>
      <w:r w:rsidRPr="008819B9">
        <w:t xml:space="preserve"> </w:t>
      </w:r>
      <w:r w:rsidR="0078673B" w:rsidRPr="008819B9">
        <w:rPr>
          <w:b/>
        </w:rPr>
        <w:t>Optional Assignment in advance of class</w:t>
      </w:r>
      <w:r w:rsidR="0078673B" w:rsidRPr="008819B9">
        <w:t>: draw graphs 1-3 in the “Statistics from the Hip” workbook provided on Canvas</w:t>
      </w:r>
    </w:p>
    <w:p w14:paraId="03F0991D" w14:textId="1B33DAF7" w:rsidR="003E2ED1" w:rsidRPr="008819B9" w:rsidRDefault="00346849" w:rsidP="00A33931">
      <w:pPr>
        <w:pStyle w:val="List2"/>
        <w:tabs>
          <w:tab w:val="num" w:pos="0"/>
        </w:tabs>
        <w:ind w:left="270" w:hanging="270"/>
      </w:pPr>
      <w:r w:rsidRPr="008819B9">
        <w:rPr>
          <w:b/>
        </w:rPr>
        <w:t>Learning Objective</w:t>
      </w:r>
      <w:r w:rsidR="0078673B" w:rsidRPr="008819B9">
        <w:rPr>
          <w:b/>
        </w:rPr>
        <w:t>s</w:t>
      </w:r>
      <w:r w:rsidRPr="008819B9">
        <w:rPr>
          <w:b/>
        </w:rPr>
        <w:t xml:space="preserve">: </w:t>
      </w:r>
      <w:r w:rsidRPr="008819B9">
        <w:t xml:space="preserve">Increased capacity to handle data, think about variance, and understand what statistical tests do and how. This is NOT a statistics course, I am NOT a statistician, and you will NOT be expected to master lots of statistics, but everyone should leave the course with a high comfort level with basic tests such as </w:t>
      </w:r>
      <w:proofErr w:type="gramStart"/>
      <w:r w:rsidRPr="008819B9">
        <w:t>Student’s t, ANOVA</w:t>
      </w:r>
      <w:proofErr w:type="gramEnd"/>
      <w:r w:rsidRPr="008819B9">
        <w:t>, regression, and contingency analysis.  Statistics is NOT a formal course prerequisite, but you will nonetheless be expected to graph and analyze your data appropriately.</w:t>
      </w:r>
      <w:r w:rsidR="00A33931" w:rsidRPr="008819B9">
        <w:t xml:space="preserve"> </w:t>
      </w:r>
    </w:p>
    <w:p w14:paraId="122A33E4" w14:textId="7E6E68CF" w:rsidR="003C64D5" w:rsidRPr="008819B9" w:rsidRDefault="0078673B" w:rsidP="00EB34F0">
      <w:pPr>
        <w:pStyle w:val="List2"/>
        <w:ind w:left="270" w:hanging="270"/>
        <w:rPr>
          <w:bCs/>
          <w:iCs/>
        </w:rPr>
      </w:pPr>
      <w:r w:rsidRPr="008819B9">
        <w:rPr>
          <w:b/>
          <w:i/>
        </w:rPr>
        <w:t xml:space="preserve">Field Challenges: </w:t>
      </w:r>
      <w:r w:rsidRPr="008819B9">
        <w:rPr>
          <w:bCs/>
          <w:iCs/>
        </w:rPr>
        <w:t>In the Longleaf Flatwoods Reserve (</w:t>
      </w:r>
      <w:hyperlink r:id="rId8" w:history="1">
        <w:r w:rsidRPr="008819B9">
          <w:rPr>
            <w:rStyle w:val="Hyperlink"/>
            <w:bCs/>
            <w:iCs/>
          </w:rPr>
          <w:t>https://www.sjrwmd.com/lands/recreation/longleaf-flatwoods/</w:t>
        </w:r>
      </w:hyperlink>
      <w:r w:rsidRPr="008819B9">
        <w:rPr>
          <w:bCs/>
          <w:iCs/>
        </w:rPr>
        <w:t xml:space="preserve">) you will be challenged to design sampling protocols and then collect and at least graph the data for testing </w:t>
      </w:r>
      <w:r w:rsidR="00237EC8" w:rsidRPr="008819B9">
        <w:rPr>
          <w:bCs/>
          <w:iCs/>
        </w:rPr>
        <w:t xml:space="preserve">three hypotheses related to the spatial distributions of plant morphospecies in the understory of a frequently burned mesic sandhill. </w:t>
      </w:r>
    </w:p>
    <w:p w14:paraId="6D65AAC6" w14:textId="32DA5EAA" w:rsidR="00237EC8" w:rsidRPr="008819B9" w:rsidRDefault="00237EC8" w:rsidP="00237EC8">
      <w:pPr>
        <w:pStyle w:val="List2"/>
        <w:numPr>
          <w:ilvl w:val="0"/>
          <w:numId w:val="27"/>
        </w:numPr>
        <w:rPr>
          <w:bCs/>
          <w:iCs/>
        </w:rPr>
      </w:pPr>
      <w:r w:rsidRPr="008819B9">
        <w:rPr>
          <w:bCs/>
          <w:iCs/>
        </w:rPr>
        <w:t xml:space="preserve">Comparison of two means of morphospecies richness with a </w:t>
      </w:r>
      <w:proofErr w:type="gramStart"/>
      <w:r w:rsidRPr="008819B9">
        <w:rPr>
          <w:bCs/>
          <w:iCs/>
        </w:rPr>
        <w:t>Student’s</w:t>
      </w:r>
      <w:proofErr w:type="gramEnd"/>
      <w:r w:rsidRPr="008819B9">
        <w:rPr>
          <w:bCs/>
          <w:iCs/>
        </w:rPr>
        <w:t xml:space="preserve"> t-test, with N &gt; 12 for each ‘treatment.’</w:t>
      </w:r>
    </w:p>
    <w:p w14:paraId="3558F8BE" w14:textId="57E33AC3" w:rsidR="00237EC8" w:rsidRPr="008819B9" w:rsidRDefault="00237EC8" w:rsidP="00237EC8">
      <w:pPr>
        <w:pStyle w:val="List2"/>
        <w:numPr>
          <w:ilvl w:val="0"/>
          <w:numId w:val="27"/>
        </w:numPr>
        <w:rPr>
          <w:bCs/>
          <w:iCs/>
        </w:rPr>
      </w:pPr>
      <w:r w:rsidRPr="008819B9">
        <w:rPr>
          <w:bCs/>
          <w:iCs/>
        </w:rPr>
        <w:t>Test a simple linear regression with morphospecies richness as related to some perceived environmental gradient (N &gt;20).</w:t>
      </w:r>
    </w:p>
    <w:p w14:paraId="593C6033" w14:textId="77777777" w:rsidR="00237EC8" w:rsidRPr="008819B9" w:rsidRDefault="00237EC8" w:rsidP="00237EC8">
      <w:pPr>
        <w:pStyle w:val="List2"/>
        <w:numPr>
          <w:ilvl w:val="0"/>
          <w:numId w:val="27"/>
        </w:numPr>
        <w:rPr>
          <w:bCs/>
          <w:iCs/>
        </w:rPr>
      </w:pPr>
      <w:r w:rsidRPr="008819B9">
        <w:rPr>
          <w:bCs/>
          <w:iCs/>
        </w:rPr>
        <w:t xml:space="preserve">Test whether the presence or absence of a particular morphospecies is contingent on some environmental </w:t>
      </w:r>
      <w:proofErr w:type="gramStart"/>
      <w:r w:rsidRPr="008819B9">
        <w:rPr>
          <w:bCs/>
          <w:iCs/>
        </w:rPr>
        <w:t>factor</w:t>
      </w:r>
      <w:proofErr w:type="gramEnd"/>
      <w:r w:rsidRPr="008819B9">
        <w:rPr>
          <w:bCs/>
          <w:iCs/>
        </w:rPr>
        <w:t>.</w:t>
      </w:r>
    </w:p>
    <w:p w14:paraId="419AF5C7" w14:textId="3ADAF267" w:rsidR="00237EC8" w:rsidRPr="008819B9" w:rsidRDefault="00DD31E3" w:rsidP="00237EC8">
      <w:pPr>
        <w:pStyle w:val="List2"/>
        <w:rPr>
          <w:bCs/>
          <w:iCs/>
        </w:rPr>
      </w:pPr>
      <w:r w:rsidRPr="008819B9">
        <w:rPr>
          <w:bCs/>
          <w:iCs/>
        </w:rPr>
        <w:t xml:space="preserve">After scoping out the site and discussing sampling protocol options, you will be allowed to select from an assortment of sampling tools (i.e., tapes and string). </w:t>
      </w:r>
    </w:p>
    <w:p w14:paraId="3C6045DD" w14:textId="77777777" w:rsidR="00FE5671" w:rsidRPr="008819B9" w:rsidRDefault="00FE5671" w:rsidP="00237EC8">
      <w:pPr>
        <w:pStyle w:val="List2"/>
        <w:rPr>
          <w:bCs/>
          <w:iCs/>
        </w:rPr>
      </w:pPr>
    </w:p>
    <w:p w14:paraId="70DD56F4" w14:textId="250BF936" w:rsidR="00FE5671" w:rsidRPr="008819B9" w:rsidRDefault="00FE5671" w:rsidP="00FE5671">
      <w:pPr>
        <w:pStyle w:val="List2"/>
        <w:tabs>
          <w:tab w:val="num" w:pos="0"/>
        </w:tabs>
        <w:ind w:left="270" w:hanging="270"/>
        <w:rPr>
          <w:bCs/>
        </w:rPr>
      </w:pPr>
      <w:r w:rsidRPr="008819B9">
        <w:rPr>
          <w:b/>
          <w:i/>
          <w:u w:val="single"/>
        </w:rPr>
        <w:t>31</w:t>
      </w:r>
      <w:r w:rsidR="003C64D5" w:rsidRPr="008819B9">
        <w:rPr>
          <w:b/>
          <w:i/>
          <w:u w:val="single"/>
        </w:rPr>
        <w:t xml:space="preserve"> January:</w:t>
      </w:r>
      <w:r w:rsidR="003C64D5" w:rsidRPr="008819B9">
        <w:rPr>
          <w:bCs/>
        </w:rPr>
        <w:t xml:space="preserve"> </w:t>
      </w:r>
      <w:r w:rsidRPr="008819B9">
        <w:rPr>
          <w:bCs/>
        </w:rPr>
        <w:t>Florida’s Climate and Paleoecology followed by visits to a biogeochemistry demonstration and Paynes Prairie State Preserve.</w:t>
      </w:r>
    </w:p>
    <w:p w14:paraId="1234C44E" w14:textId="77777777" w:rsidR="00CB090C" w:rsidRPr="008819B9" w:rsidRDefault="00FE5671" w:rsidP="00CB090C">
      <w:pPr>
        <w:pStyle w:val="List2"/>
        <w:ind w:left="90" w:firstLine="0"/>
        <w:rPr>
          <w:bCs/>
        </w:rPr>
      </w:pPr>
      <w:r w:rsidRPr="008819B9">
        <w:rPr>
          <w:b/>
          <w:bCs/>
          <w:i/>
        </w:rPr>
        <w:t>Part 1 (in 221 Carr Hall):</w:t>
      </w:r>
      <w:r w:rsidRPr="008819B9">
        <w:rPr>
          <w:b/>
          <w:bCs/>
        </w:rPr>
        <w:t xml:space="preserve"> </w:t>
      </w:r>
      <w:r w:rsidRPr="008819B9">
        <w:rPr>
          <w:bCs/>
        </w:rPr>
        <w:t>Climate of Florida workshop</w:t>
      </w:r>
      <w:r w:rsidR="00CB090C" w:rsidRPr="008819B9">
        <w:rPr>
          <w:bCs/>
        </w:rPr>
        <w:t xml:space="preserve"> with an introductory </w:t>
      </w:r>
      <w:proofErr w:type="gramStart"/>
      <w:r w:rsidR="00CB090C" w:rsidRPr="008819B9">
        <w:rPr>
          <w:bCs/>
        </w:rPr>
        <w:t>mini-lecture</w:t>
      </w:r>
      <w:proofErr w:type="gramEnd"/>
      <w:r w:rsidR="00CB090C" w:rsidRPr="008819B9">
        <w:rPr>
          <w:bCs/>
        </w:rPr>
        <w:t>/discussion</w:t>
      </w:r>
      <w:r w:rsidRPr="008819B9">
        <w:rPr>
          <w:bCs/>
        </w:rPr>
        <w:t xml:space="preserve">. Bring to class a printout of a Florida weather map from some interesting date. </w:t>
      </w:r>
      <w:r w:rsidR="00CB090C" w:rsidRPr="008819B9">
        <w:rPr>
          <w:bCs/>
        </w:rPr>
        <w:t xml:space="preserve">Before class, be sure you </w:t>
      </w:r>
      <w:r w:rsidR="00CB090C" w:rsidRPr="008819B9">
        <w:rPr>
          <w:bCs/>
        </w:rPr>
        <w:lastRenderedPageBreak/>
        <w:t>have reviewed and understood the basic principles of climatology provided (clarification provided upon request).</w:t>
      </w:r>
    </w:p>
    <w:p w14:paraId="052EB316" w14:textId="77777777" w:rsidR="00FE5671" w:rsidRPr="008819B9" w:rsidRDefault="00FE5671" w:rsidP="00FE5671">
      <w:pPr>
        <w:pStyle w:val="List2"/>
        <w:tabs>
          <w:tab w:val="num" w:pos="0"/>
        </w:tabs>
        <w:ind w:left="270" w:hanging="270"/>
        <w:rPr>
          <w:bCs/>
        </w:rPr>
      </w:pPr>
      <w:r w:rsidRPr="008819B9">
        <w:rPr>
          <w:b/>
          <w:bCs/>
        </w:rPr>
        <w:t>Read</w:t>
      </w:r>
      <w:r w:rsidRPr="008819B9">
        <w:rPr>
          <w:bCs/>
        </w:rPr>
        <w:t xml:space="preserve">: Chen and Gerber, “Climate,” in </w:t>
      </w:r>
      <w:r w:rsidRPr="008819B9">
        <w:rPr>
          <w:bCs/>
          <w:u w:val="single"/>
        </w:rPr>
        <w:t>Ecosystems of Florida</w:t>
      </w:r>
      <w:r w:rsidRPr="008819B9">
        <w:rPr>
          <w:bCs/>
        </w:rPr>
        <w:t>.</w:t>
      </w:r>
    </w:p>
    <w:p w14:paraId="6B990138" w14:textId="77777777" w:rsidR="00FE5671" w:rsidRPr="008819B9" w:rsidRDefault="00FE5671" w:rsidP="00FE5671">
      <w:pPr>
        <w:pStyle w:val="List2"/>
        <w:tabs>
          <w:tab w:val="num" w:pos="0"/>
        </w:tabs>
        <w:ind w:left="270" w:hanging="270"/>
        <w:rPr>
          <w:bCs/>
        </w:rPr>
      </w:pPr>
      <w:r w:rsidRPr="008819B9">
        <w:rPr>
          <w:b/>
          <w:bCs/>
        </w:rPr>
        <w:t>Learning Objective</w:t>
      </w:r>
      <w:r w:rsidRPr="008819B9">
        <w:rPr>
          <w:bCs/>
        </w:rPr>
        <w:t>: Be able to use first principles to explain the main climatological patterns affecting Florida.</w:t>
      </w:r>
    </w:p>
    <w:p w14:paraId="0B6BF03E" w14:textId="6FEE6213" w:rsidR="00CB090C" w:rsidRPr="008819B9" w:rsidRDefault="00CB090C" w:rsidP="00CB090C">
      <w:pPr>
        <w:pStyle w:val="List2"/>
        <w:tabs>
          <w:tab w:val="num" w:pos="0"/>
        </w:tabs>
        <w:ind w:left="0" w:firstLine="0"/>
      </w:pPr>
      <w:r w:rsidRPr="008819B9">
        <w:rPr>
          <w:b/>
          <w:bCs/>
          <w:i/>
          <w:iCs/>
        </w:rPr>
        <w:t xml:space="preserve">Part 2: </w:t>
      </w:r>
      <w:r w:rsidRPr="008819B9">
        <w:t>Paleoecology lecture.</w:t>
      </w:r>
    </w:p>
    <w:p w14:paraId="67D0C451" w14:textId="77777777" w:rsidR="00FE5671" w:rsidRPr="008819B9" w:rsidRDefault="00FE5671" w:rsidP="00FE5671">
      <w:pPr>
        <w:pStyle w:val="List2"/>
        <w:tabs>
          <w:tab w:val="num" w:pos="0"/>
        </w:tabs>
        <w:ind w:left="270" w:hanging="270"/>
        <w:rPr>
          <w:b/>
          <w:bCs/>
        </w:rPr>
      </w:pPr>
      <w:r w:rsidRPr="008819B9">
        <w:rPr>
          <w:b/>
          <w:bCs/>
        </w:rPr>
        <w:t xml:space="preserve">Assignments: </w:t>
      </w:r>
    </w:p>
    <w:p w14:paraId="619CB0EF" w14:textId="04035B76" w:rsidR="00CB090C" w:rsidRPr="008819B9" w:rsidRDefault="00CB090C" w:rsidP="00CB090C">
      <w:pPr>
        <w:pStyle w:val="List2"/>
        <w:numPr>
          <w:ilvl w:val="0"/>
          <w:numId w:val="24"/>
        </w:numPr>
        <w:rPr>
          <w:bCs/>
        </w:rPr>
      </w:pPr>
      <w:r w:rsidRPr="008819B9">
        <w:rPr>
          <w:bCs/>
        </w:rPr>
        <w:t>In lieu of or in addition to lecture notes</w:t>
      </w:r>
      <w:r w:rsidR="00DD31E3" w:rsidRPr="008819B9">
        <w:rPr>
          <w:bCs/>
        </w:rPr>
        <w:t xml:space="preserve">, prepare some sort of </w:t>
      </w:r>
      <w:proofErr w:type="gramStart"/>
      <w:r w:rsidR="00DD31E3" w:rsidRPr="008819B9">
        <w:rPr>
          <w:bCs/>
        </w:rPr>
        <w:t>time line</w:t>
      </w:r>
      <w:proofErr w:type="gramEnd"/>
      <w:r w:rsidR="00DD31E3" w:rsidRPr="008819B9">
        <w:rPr>
          <w:bCs/>
        </w:rPr>
        <w:t xml:space="preserve"> that captures the history of Florida starting from before there was a Florida.</w:t>
      </w:r>
    </w:p>
    <w:p w14:paraId="04E1FAD7" w14:textId="3909C385" w:rsidR="00FE5671" w:rsidRPr="008819B9" w:rsidRDefault="00FE5671" w:rsidP="00FE5671">
      <w:pPr>
        <w:pStyle w:val="List2"/>
        <w:numPr>
          <w:ilvl w:val="0"/>
          <w:numId w:val="24"/>
        </w:numPr>
        <w:rPr>
          <w:bCs/>
        </w:rPr>
      </w:pPr>
      <w:r w:rsidRPr="008819B9">
        <w:rPr>
          <w:bCs/>
        </w:rPr>
        <w:t>Select and start to read your Florida-based novel</w:t>
      </w:r>
      <w:r w:rsidR="00DD31E3" w:rsidRPr="008819B9">
        <w:rPr>
          <w:bCs/>
        </w:rPr>
        <w:t>—numerous options available from which you can select</w:t>
      </w:r>
      <w:r w:rsidRPr="008819B9">
        <w:rPr>
          <w:bCs/>
        </w:rPr>
        <w:t xml:space="preserve">. Make note of important passages in which the author represents, misrepresents, or otherwise employs the ecosystems of Florida. </w:t>
      </w:r>
    </w:p>
    <w:p w14:paraId="36B50A7A" w14:textId="772C665C" w:rsidR="00FE5671" w:rsidRPr="008819B9" w:rsidRDefault="00FE5671" w:rsidP="00FE5671">
      <w:pPr>
        <w:pStyle w:val="List2"/>
        <w:ind w:left="0" w:firstLine="0"/>
        <w:rPr>
          <w:bCs/>
        </w:rPr>
      </w:pPr>
      <w:r w:rsidRPr="008819B9">
        <w:rPr>
          <w:b/>
        </w:rPr>
        <w:t>Part 3</w:t>
      </w:r>
      <w:r w:rsidRPr="008819B9">
        <w:rPr>
          <w:bCs/>
        </w:rPr>
        <w:t>: Paynes Prairie State Preserve with a stop at Sweet Water Wetlands Park.</w:t>
      </w:r>
    </w:p>
    <w:p w14:paraId="3FF4C22B" w14:textId="6C60C6A5" w:rsidR="00E542BD" w:rsidRPr="008819B9" w:rsidRDefault="00E542BD" w:rsidP="00FE5671">
      <w:pPr>
        <w:pStyle w:val="List2"/>
        <w:tabs>
          <w:tab w:val="num" w:pos="0"/>
        </w:tabs>
        <w:ind w:left="0" w:firstLine="0"/>
      </w:pPr>
    </w:p>
    <w:p w14:paraId="164D58C7" w14:textId="5022C6EC" w:rsidR="00237EC8" w:rsidRPr="008819B9" w:rsidRDefault="00553222" w:rsidP="00553222">
      <w:pPr>
        <w:pStyle w:val="List2"/>
        <w:tabs>
          <w:tab w:val="num" w:pos="0"/>
        </w:tabs>
        <w:ind w:left="270" w:hanging="270"/>
        <w:rPr>
          <w:iCs/>
        </w:rPr>
      </w:pPr>
      <w:r w:rsidRPr="008819B9">
        <w:rPr>
          <w:b/>
          <w:bCs/>
          <w:i/>
          <w:u w:val="single"/>
        </w:rPr>
        <w:t>6 February Option 1</w:t>
      </w:r>
      <w:r w:rsidR="00044FA7" w:rsidRPr="008819B9">
        <w:rPr>
          <w:b/>
          <w:bCs/>
          <w:i/>
        </w:rPr>
        <w:t xml:space="preserve">: </w:t>
      </w:r>
      <w:r w:rsidRPr="008819B9">
        <w:rPr>
          <w:iCs/>
        </w:rPr>
        <w:t>Fire science.</w:t>
      </w:r>
      <w:r w:rsidR="00DD31E3" w:rsidRPr="008819B9">
        <w:rPr>
          <w:iCs/>
        </w:rPr>
        <w:t xml:space="preserve"> Back to Flamingo Hammock, weather willing.</w:t>
      </w:r>
    </w:p>
    <w:p w14:paraId="4234727B" w14:textId="7D0B6241" w:rsidR="00553222" w:rsidRPr="008819B9" w:rsidRDefault="00DD31E3" w:rsidP="00DD31E3">
      <w:pPr>
        <w:pStyle w:val="List2"/>
        <w:tabs>
          <w:tab w:val="num" w:pos="0"/>
        </w:tabs>
        <w:ind w:left="0" w:firstLine="0"/>
        <w:rPr>
          <w:bCs/>
        </w:rPr>
      </w:pPr>
      <w:r w:rsidRPr="008819B9">
        <w:rPr>
          <w:bCs/>
        </w:rPr>
        <w:t xml:space="preserve">Watch recorded lecture on fire science before </w:t>
      </w:r>
      <w:proofErr w:type="gramStart"/>
      <w:r w:rsidRPr="008819B9">
        <w:rPr>
          <w:bCs/>
        </w:rPr>
        <w:t>class than</w:t>
      </w:r>
      <w:proofErr w:type="gramEnd"/>
      <w:r w:rsidRPr="008819B9">
        <w:rPr>
          <w:bCs/>
        </w:rPr>
        <w:t xml:space="preserve"> then p</w:t>
      </w:r>
      <w:r w:rsidR="00553222" w:rsidRPr="008819B9">
        <w:rPr>
          <w:bCs/>
        </w:rPr>
        <w:t xml:space="preserve">articipate in a controlled burn. After the fire you will be </w:t>
      </w:r>
      <w:proofErr w:type="gramStart"/>
      <w:r w:rsidR="00553222" w:rsidRPr="008819B9">
        <w:rPr>
          <w:bCs/>
        </w:rPr>
        <w:t>provided</w:t>
      </w:r>
      <w:proofErr w:type="gramEnd"/>
      <w:r w:rsidR="00553222" w:rsidRPr="008819B9">
        <w:rPr>
          <w:bCs/>
        </w:rPr>
        <w:t xml:space="preserve"> access to the basic tools for field-based fire science experiments. During the hours available, you should accumulate enough first-hand experience with fire to conceptualize and then collect pilot data for a manipulative experimental investigation of fire behavior or fire effects in the area you blackened.</w:t>
      </w:r>
    </w:p>
    <w:p w14:paraId="739436B0" w14:textId="77777777" w:rsidR="00553222" w:rsidRPr="008819B9" w:rsidRDefault="00553222" w:rsidP="00553222">
      <w:pPr>
        <w:pStyle w:val="List2"/>
        <w:tabs>
          <w:tab w:val="num" w:pos="0"/>
        </w:tabs>
        <w:ind w:left="270" w:hanging="270"/>
        <w:rPr>
          <w:bCs/>
        </w:rPr>
      </w:pPr>
      <w:r w:rsidRPr="008819B9">
        <w:rPr>
          <w:b/>
          <w:bCs/>
        </w:rPr>
        <w:t xml:space="preserve">Learning Objectives: </w:t>
      </w:r>
      <w:r w:rsidRPr="008819B9">
        <w:rPr>
          <w:bCs/>
        </w:rPr>
        <w:t>Understand the essential physical features of fire and how they relate to the role of fire in shaping ecosystems. Accumulate enough first-hand experience with fire for the conceptualization of an informed fire research project.</w:t>
      </w:r>
    </w:p>
    <w:p w14:paraId="180300D7" w14:textId="77777777" w:rsidR="00553222" w:rsidRPr="008819B9" w:rsidRDefault="00553222" w:rsidP="00553222">
      <w:pPr>
        <w:pStyle w:val="List2"/>
        <w:tabs>
          <w:tab w:val="num" w:pos="0"/>
        </w:tabs>
        <w:ind w:left="270" w:hanging="270"/>
        <w:rPr>
          <w:bCs/>
        </w:rPr>
      </w:pPr>
      <w:r w:rsidRPr="008819B9">
        <w:rPr>
          <w:b/>
          <w:bCs/>
        </w:rPr>
        <w:t xml:space="preserve">Read: </w:t>
      </w:r>
      <w:r w:rsidRPr="008819B9">
        <w:rPr>
          <w:bCs/>
        </w:rPr>
        <w:t xml:space="preserve">Handouts and pages 1-56 in R.J. Whelan (1995) </w:t>
      </w:r>
      <w:r w:rsidRPr="008819B9">
        <w:rPr>
          <w:bCs/>
          <w:u w:val="single"/>
        </w:rPr>
        <w:t>The Ecology of Fire</w:t>
      </w:r>
      <w:r w:rsidRPr="008819B9">
        <w:rPr>
          <w:bCs/>
        </w:rPr>
        <w:t>.</w:t>
      </w:r>
    </w:p>
    <w:p w14:paraId="4643F82B" w14:textId="251F1101" w:rsidR="00553222" w:rsidRPr="008819B9" w:rsidRDefault="00553222" w:rsidP="00553222">
      <w:pPr>
        <w:pStyle w:val="List2"/>
        <w:tabs>
          <w:tab w:val="num" w:pos="0"/>
        </w:tabs>
        <w:ind w:left="270" w:hanging="270"/>
        <w:rPr>
          <w:bCs/>
        </w:rPr>
      </w:pPr>
      <w:r w:rsidRPr="008819B9">
        <w:rPr>
          <w:b/>
          <w:bCs/>
        </w:rPr>
        <w:t>Assignment:</w:t>
      </w:r>
      <w:r w:rsidRPr="008819B9">
        <w:rPr>
          <w:bCs/>
        </w:rPr>
        <w:t xml:space="preserve"> Hand in a single declarative statement in the form of a falsifiable hypothesis accompanied by a </w:t>
      </w:r>
      <w:r w:rsidR="00DD31E3" w:rsidRPr="008819B9">
        <w:rPr>
          <w:bCs/>
        </w:rPr>
        <w:t xml:space="preserve">short description of the manipulative experiment you propose to conduct and a </w:t>
      </w:r>
      <w:r w:rsidRPr="008819B9">
        <w:rPr>
          <w:bCs/>
        </w:rPr>
        <w:t xml:space="preserve">graph depicting the expected results if your hypothesis is supported. </w:t>
      </w:r>
    </w:p>
    <w:p w14:paraId="3CAA4001" w14:textId="77777777" w:rsidR="00553222" w:rsidRPr="008819B9" w:rsidRDefault="00553222" w:rsidP="00B56455">
      <w:pPr>
        <w:pStyle w:val="List2"/>
        <w:tabs>
          <w:tab w:val="num" w:pos="0"/>
        </w:tabs>
        <w:ind w:left="270" w:hanging="270"/>
        <w:rPr>
          <w:b/>
          <w:bCs/>
          <w:i/>
        </w:rPr>
      </w:pPr>
    </w:p>
    <w:p w14:paraId="1257CA59" w14:textId="0B6C17F8" w:rsidR="00553222" w:rsidRPr="008819B9" w:rsidRDefault="00553222" w:rsidP="00553222">
      <w:pPr>
        <w:jc w:val="both"/>
        <w:rPr>
          <w:bCs/>
        </w:rPr>
      </w:pPr>
      <w:r w:rsidRPr="008819B9">
        <w:rPr>
          <w:b/>
          <w:bCs/>
          <w:i/>
          <w:u w:val="single"/>
        </w:rPr>
        <w:t>Option 2 (if we can’t burn)</w:t>
      </w:r>
      <w:r w:rsidRPr="008819B9">
        <w:rPr>
          <w:b/>
          <w:bCs/>
          <w:i/>
        </w:rPr>
        <w:t xml:space="preserve">: </w:t>
      </w:r>
      <w:r w:rsidRPr="008819B9">
        <w:rPr>
          <w:bCs/>
        </w:rPr>
        <w:t xml:space="preserve">Ocala National Forest to visit and learn about sand pine scrub, longleaf pine sandhills, and </w:t>
      </w:r>
      <w:r w:rsidR="000633FA" w:rsidRPr="008819B9">
        <w:rPr>
          <w:bCs/>
        </w:rPr>
        <w:t>pond pine (</w:t>
      </w:r>
      <w:r w:rsidR="000633FA" w:rsidRPr="008819B9">
        <w:rPr>
          <w:bCs/>
          <w:i/>
          <w:iCs/>
        </w:rPr>
        <w:t>P. serotina</w:t>
      </w:r>
      <w:r w:rsidR="000633FA" w:rsidRPr="008819B9">
        <w:rPr>
          <w:bCs/>
        </w:rPr>
        <w:t>)</w:t>
      </w:r>
      <w:r w:rsidRPr="008819B9">
        <w:rPr>
          <w:bCs/>
        </w:rPr>
        <w:t xml:space="preserve"> flatwoods. In a recently clearcut stand you will be </w:t>
      </w:r>
      <w:r w:rsidR="003D10B2" w:rsidRPr="008819B9">
        <w:rPr>
          <w:bCs/>
        </w:rPr>
        <w:t>provided with</w:t>
      </w:r>
      <w:r w:rsidRPr="008819B9">
        <w:rPr>
          <w:bCs/>
        </w:rPr>
        <w:t xml:space="preserve"> time</w:t>
      </w:r>
      <w:r w:rsidR="0083547E" w:rsidRPr="008819B9">
        <w:rPr>
          <w:bCs/>
        </w:rPr>
        <w:t>, suggestions,</w:t>
      </w:r>
      <w:r w:rsidRPr="008819B9">
        <w:rPr>
          <w:bCs/>
        </w:rPr>
        <w:t xml:space="preserve"> and encouragement to formulate a hypothesis, design a sampling protocol, and collect pilot data related to some </w:t>
      </w:r>
      <w:proofErr w:type="gramStart"/>
      <w:r w:rsidRPr="008819B9">
        <w:rPr>
          <w:bCs/>
        </w:rPr>
        <w:t>aspect</w:t>
      </w:r>
      <w:proofErr w:type="gramEnd"/>
      <w:r w:rsidRPr="008819B9">
        <w:rPr>
          <w:bCs/>
        </w:rPr>
        <w:t xml:space="preserve"> of stand recovery.</w:t>
      </w:r>
      <w:r w:rsidR="0083547E" w:rsidRPr="008819B9">
        <w:rPr>
          <w:bCs/>
        </w:rPr>
        <w:t xml:space="preserve"> In a few weeks you will implement this field study. </w:t>
      </w:r>
      <w:r w:rsidRPr="008819B9">
        <w:rPr>
          <w:bCs/>
        </w:rPr>
        <w:t xml:space="preserve"> </w:t>
      </w:r>
    </w:p>
    <w:p w14:paraId="40FAB3DC" w14:textId="41E21641" w:rsidR="00553222" w:rsidRPr="008819B9" w:rsidRDefault="00553222" w:rsidP="001D5F10">
      <w:pPr>
        <w:pStyle w:val="List2"/>
        <w:tabs>
          <w:tab w:val="num" w:pos="0"/>
        </w:tabs>
        <w:ind w:left="270" w:hanging="270"/>
        <w:rPr>
          <w:bCs/>
        </w:rPr>
      </w:pPr>
      <w:r w:rsidRPr="008819B9">
        <w:rPr>
          <w:b/>
          <w:bCs/>
        </w:rPr>
        <w:t>Read</w:t>
      </w:r>
      <w:r w:rsidRPr="008819B9">
        <w:rPr>
          <w:bCs/>
        </w:rPr>
        <w:t xml:space="preserve">: Menges, E. 1999. Ecology and conservation of Florida scrub. In, Anderson et al. (editors), 1999. </w:t>
      </w:r>
      <w:r w:rsidRPr="008819B9">
        <w:rPr>
          <w:bCs/>
          <w:u w:val="single"/>
        </w:rPr>
        <w:t>Savannas, Barrens, and Rock Outcrop Communities of North America</w:t>
      </w:r>
      <w:r w:rsidRPr="008819B9">
        <w:rPr>
          <w:bCs/>
        </w:rPr>
        <w:t xml:space="preserve">. </w:t>
      </w:r>
    </w:p>
    <w:p w14:paraId="73E87C64" w14:textId="5B8CB42A" w:rsidR="007365CA" w:rsidRPr="008819B9" w:rsidRDefault="001D5F10" w:rsidP="001D5F10">
      <w:pPr>
        <w:pStyle w:val="List2"/>
        <w:rPr>
          <w:bCs/>
        </w:rPr>
      </w:pPr>
      <w:r>
        <w:rPr>
          <w:color w:val="222222"/>
          <w:shd w:val="clear" w:color="auto" w:fill="FFFFFF"/>
        </w:rPr>
        <w:t>--</w:t>
      </w:r>
      <w:r w:rsidR="007365CA" w:rsidRPr="008819B9">
        <w:rPr>
          <w:color w:val="222222"/>
          <w:shd w:val="clear" w:color="auto" w:fill="FFFFFF"/>
        </w:rPr>
        <w:t>Cavender-Bares, J., Kitajima, K. and Bazzaz, F.A., 2004. Multiple trait associations in relation to habitat differentiation among 17 Floridian oak species. </w:t>
      </w:r>
      <w:r w:rsidR="007365CA" w:rsidRPr="008819B9">
        <w:rPr>
          <w:i/>
          <w:iCs/>
          <w:color w:val="222222"/>
          <w:shd w:val="clear" w:color="auto" w:fill="FFFFFF"/>
        </w:rPr>
        <w:t>Ecological Monographs</w:t>
      </w:r>
      <w:r w:rsidR="007365CA" w:rsidRPr="008819B9">
        <w:rPr>
          <w:color w:val="222222"/>
          <w:shd w:val="clear" w:color="auto" w:fill="FFFFFF"/>
        </w:rPr>
        <w:t> </w:t>
      </w:r>
      <w:r w:rsidR="007365CA" w:rsidRPr="008819B9">
        <w:rPr>
          <w:i/>
          <w:iCs/>
          <w:color w:val="222222"/>
          <w:shd w:val="clear" w:color="auto" w:fill="FFFFFF"/>
        </w:rPr>
        <w:t>74</w:t>
      </w:r>
      <w:r w:rsidR="007365CA" w:rsidRPr="008819B9">
        <w:rPr>
          <w:color w:val="222222"/>
          <w:shd w:val="clear" w:color="auto" w:fill="FFFFFF"/>
        </w:rPr>
        <w:t>: 635-662.</w:t>
      </w:r>
    </w:p>
    <w:p w14:paraId="7860C58C" w14:textId="32EDCE7E" w:rsidR="000633FA" w:rsidRPr="008819B9" w:rsidRDefault="00553222" w:rsidP="000633FA">
      <w:pPr>
        <w:pStyle w:val="List2"/>
        <w:ind w:hanging="720"/>
      </w:pPr>
      <w:r w:rsidRPr="008819B9">
        <w:rPr>
          <w:b/>
          <w:bCs/>
        </w:rPr>
        <w:t xml:space="preserve">Learning Objective: </w:t>
      </w:r>
      <w:r w:rsidRPr="008819B9">
        <w:t xml:space="preserve">Improved capacity to generate falsifiable hypotheses based on knowledge of </w:t>
      </w:r>
      <w:proofErr w:type="gramStart"/>
      <w:r w:rsidR="006E137A" w:rsidRPr="008819B9">
        <w:t>the literature</w:t>
      </w:r>
      <w:proofErr w:type="gramEnd"/>
      <w:r w:rsidRPr="008819B9">
        <w:t xml:space="preserve"> and ecological insights</w:t>
      </w:r>
      <w:r w:rsidR="007365CA" w:rsidRPr="008819B9">
        <w:t xml:space="preserve"> in the field</w:t>
      </w:r>
      <w:r w:rsidRPr="008819B9">
        <w:t>.</w:t>
      </w:r>
      <w:r w:rsidR="0083547E" w:rsidRPr="008819B9">
        <w:t xml:space="preserve"> Learn to recognize and the basic natural history of the dominant plant species in sand pine scrub (</w:t>
      </w:r>
      <w:r w:rsidR="0083547E" w:rsidRPr="008819B9">
        <w:rPr>
          <w:i/>
          <w:iCs/>
        </w:rPr>
        <w:t xml:space="preserve">Pinus clausa, Sabal </w:t>
      </w:r>
      <w:proofErr w:type="spellStart"/>
      <w:r w:rsidR="0083547E" w:rsidRPr="008819B9">
        <w:rPr>
          <w:i/>
          <w:iCs/>
        </w:rPr>
        <w:t>etonii</w:t>
      </w:r>
      <w:proofErr w:type="spellEnd"/>
      <w:r w:rsidR="0083547E" w:rsidRPr="008819B9">
        <w:t xml:space="preserve">, </w:t>
      </w:r>
      <w:proofErr w:type="spellStart"/>
      <w:r w:rsidR="000633FA" w:rsidRPr="008819B9">
        <w:rPr>
          <w:i/>
        </w:rPr>
        <w:t>Ceratiola</w:t>
      </w:r>
      <w:proofErr w:type="spellEnd"/>
      <w:r w:rsidR="000633FA" w:rsidRPr="008819B9">
        <w:rPr>
          <w:i/>
        </w:rPr>
        <w:t xml:space="preserve"> </w:t>
      </w:r>
      <w:proofErr w:type="spellStart"/>
      <w:r w:rsidR="000633FA" w:rsidRPr="008819B9">
        <w:rPr>
          <w:i/>
        </w:rPr>
        <w:t>ericoides</w:t>
      </w:r>
      <w:proofErr w:type="spellEnd"/>
      <w:r w:rsidR="000633FA" w:rsidRPr="008819B9">
        <w:t xml:space="preserve"> (</w:t>
      </w:r>
      <w:proofErr w:type="spellStart"/>
      <w:r w:rsidR="000633FA" w:rsidRPr="008819B9">
        <w:t>Empetraceae</w:t>
      </w:r>
      <w:proofErr w:type="spellEnd"/>
      <w:r w:rsidR="000633FA" w:rsidRPr="008819B9">
        <w:t xml:space="preserve">), </w:t>
      </w:r>
      <w:proofErr w:type="spellStart"/>
      <w:r w:rsidR="000633FA" w:rsidRPr="008819B9">
        <w:rPr>
          <w:i/>
        </w:rPr>
        <w:t>Cladina</w:t>
      </w:r>
      <w:proofErr w:type="spellEnd"/>
      <w:r w:rsidR="000633FA" w:rsidRPr="008819B9">
        <w:t xml:space="preserve"> spp. and </w:t>
      </w:r>
      <w:proofErr w:type="spellStart"/>
      <w:r w:rsidR="000633FA" w:rsidRPr="008819B9">
        <w:rPr>
          <w:i/>
        </w:rPr>
        <w:t>Cladonia</w:t>
      </w:r>
      <w:proofErr w:type="spellEnd"/>
      <w:r w:rsidR="000633FA" w:rsidRPr="008819B9">
        <w:t xml:space="preserve"> spp. (</w:t>
      </w:r>
      <w:proofErr w:type="spellStart"/>
      <w:r w:rsidR="000633FA" w:rsidRPr="008819B9">
        <w:t>Cladoniaceae</w:t>
      </w:r>
      <w:proofErr w:type="spellEnd"/>
      <w:r w:rsidR="000633FA" w:rsidRPr="008819B9">
        <w:t>).</w:t>
      </w:r>
      <w:r w:rsidR="003D10B2" w:rsidRPr="008819B9">
        <w:t xml:space="preserve"> </w:t>
      </w:r>
      <w:proofErr w:type="spellStart"/>
      <w:r w:rsidR="000633FA" w:rsidRPr="008819B9">
        <w:rPr>
          <w:i/>
        </w:rPr>
        <w:t>Garberia</w:t>
      </w:r>
      <w:proofErr w:type="spellEnd"/>
      <w:r w:rsidR="000633FA" w:rsidRPr="008819B9">
        <w:rPr>
          <w:i/>
        </w:rPr>
        <w:t xml:space="preserve"> heterophylla</w:t>
      </w:r>
      <w:r w:rsidR="000633FA" w:rsidRPr="008819B9">
        <w:t xml:space="preserve"> (Asteraceae), </w:t>
      </w:r>
      <w:r w:rsidR="000633FA" w:rsidRPr="008819B9">
        <w:rPr>
          <w:i/>
        </w:rPr>
        <w:t xml:space="preserve">Lyonia </w:t>
      </w:r>
      <w:proofErr w:type="spellStart"/>
      <w:r w:rsidR="000633FA" w:rsidRPr="008819B9">
        <w:rPr>
          <w:i/>
        </w:rPr>
        <w:t>ferruginea</w:t>
      </w:r>
      <w:proofErr w:type="spellEnd"/>
      <w:r w:rsidR="000633FA" w:rsidRPr="008819B9">
        <w:t xml:space="preserve"> (Ericaceae), </w:t>
      </w:r>
      <w:r w:rsidR="000633FA" w:rsidRPr="008819B9">
        <w:rPr>
          <w:i/>
        </w:rPr>
        <w:t xml:space="preserve">Quercus </w:t>
      </w:r>
      <w:proofErr w:type="spellStart"/>
      <w:r w:rsidR="000633FA" w:rsidRPr="008819B9">
        <w:rPr>
          <w:i/>
        </w:rPr>
        <w:t>chapmanii</w:t>
      </w:r>
      <w:proofErr w:type="spellEnd"/>
      <w:r w:rsidR="000633FA" w:rsidRPr="008819B9">
        <w:t>,</w:t>
      </w:r>
      <w:r w:rsidR="003D10B2" w:rsidRPr="008819B9">
        <w:t xml:space="preserve"> </w:t>
      </w:r>
      <w:r w:rsidR="003D10B2" w:rsidRPr="008819B9">
        <w:rPr>
          <w:i/>
          <w:iCs/>
        </w:rPr>
        <w:t xml:space="preserve">Q. </w:t>
      </w:r>
      <w:proofErr w:type="spellStart"/>
      <w:r w:rsidR="003D10B2" w:rsidRPr="008819B9">
        <w:rPr>
          <w:i/>
          <w:iCs/>
        </w:rPr>
        <w:t>myrtifolia</w:t>
      </w:r>
      <w:proofErr w:type="spellEnd"/>
      <w:r w:rsidR="003D10B2" w:rsidRPr="008819B9">
        <w:t xml:space="preserve">, and </w:t>
      </w:r>
      <w:r w:rsidR="003D10B2" w:rsidRPr="008819B9">
        <w:rPr>
          <w:i/>
          <w:iCs/>
        </w:rPr>
        <w:t xml:space="preserve">Q. </w:t>
      </w:r>
      <w:proofErr w:type="spellStart"/>
      <w:r w:rsidR="003D10B2" w:rsidRPr="008819B9">
        <w:rPr>
          <w:i/>
          <w:iCs/>
        </w:rPr>
        <w:t>geminata</w:t>
      </w:r>
      <w:proofErr w:type="spellEnd"/>
      <w:r w:rsidR="000633FA" w:rsidRPr="008819B9">
        <w:rPr>
          <w:i/>
          <w:iCs/>
        </w:rPr>
        <w:t xml:space="preserve"> </w:t>
      </w:r>
      <w:r w:rsidR="000633FA" w:rsidRPr="008819B9">
        <w:t xml:space="preserve">(Fagaceae).  </w:t>
      </w:r>
    </w:p>
    <w:p w14:paraId="07A1A325" w14:textId="77777777" w:rsidR="00553222" w:rsidRPr="008819B9" w:rsidRDefault="00553222" w:rsidP="00B56455">
      <w:pPr>
        <w:pStyle w:val="List2"/>
        <w:tabs>
          <w:tab w:val="num" w:pos="0"/>
        </w:tabs>
        <w:ind w:left="270" w:hanging="270"/>
        <w:rPr>
          <w:b/>
          <w:bCs/>
          <w:i/>
        </w:rPr>
      </w:pPr>
    </w:p>
    <w:p w14:paraId="44BBCE48" w14:textId="3FE89A68" w:rsidR="00F04169" w:rsidRPr="001D5F10" w:rsidRDefault="00FA68D6" w:rsidP="001D5F10">
      <w:pPr>
        <w:pStyle w:val="List2"/>
        <w:tabs>
          <w:tab w:val="num" w:pos="0"/>
        </w:tabs>
        <w:ind w:left="0" w:firstLine="0"/>
        <w:rPr>
          <w:bCs/>
        </w:rPr>
      </w:pPr>
      <w:r w:rsidRPr="008819B9">
        <w:rPr>
          <w:b/>
          <w:i/>
          <w:u w:val="single"/>
        </w:rPr>
        <w:t>1</w:t>
      </w:r>
      <w:r w:rsidR="00F707D9" w:rsidRPr="008819B9">
        <w:rPr>
          <w:b/>
          <w:i/>
          <w:u w:val="single"/>
        </w:rPr>
        <w:t>3</w:t>
      </w:r>
      <w:r w:rsidRPr="008819B9">
        <w:rPr>
          <w:b/>
          <w:i/>
          <w:u w:val="single"/>
        </w:rPr>
        <w:t xml:space="preserve"> February</w:t>
      </w:r>
      <w:r w:rsidR="000F3C96" w:rsidRPr="008819B9">
        <w:rPr>
          <w:b/>
          <w:i/>
          <w:u w:val="single"/>
        </w:rPr>
        <w:t>:</w:t>
      </w:r>
      <w:r w:rsidR="007B0782" w:rsidRPr="008819B9">
        <w:rPr>
          <w:bCs/>
        </w:rPr>
        <w:t xml:space="preserve"> </w:t>
      </w:r>
      <w:r w:rsidR="00DD31E3" w:rsidRPr="008819B9">
        <w:rPr>
          <w:b/>
          <w:bCs/>
          <w:i/>
          <w:u w:val="single"/>
        </w:rPr>
        <w:t>Option 1</w:t>
      </w:r>
      <w:r w:rsidR="00DD31E3" w:rsidRPr="008819B9">
        <w:rPr>
          <w:b/>
          <w:bCs/>
          <w:i/>
        </w:rPr>
        <w:t xml:space="preserve"> (if we</w:t>
      </w:r>
      <w:r w:rsidR="00F04169" w:rsidRPr="008819B9">
        <w:rPr>
          <w:b/>
          <w:bCs/>
          <w:i/>
        </w:rPr>
        <w:t xml:space="preserve"> didn’t</w:t>
      </w:r>
      <w:r w:rsidR="00DD31E3" w:rsidRPr="008819B9">
        <w:rPr>
          <w:b/>
          <w:bCs/>
          <w:i/>
        </w:rPr>
        <w:t xml:space="preserve"> </w:t>
      </w:r>
      <w:proofErr w:type="gramStart"/>
      <w:r w:rsidR="00DD31E3" w:rsidRPr="008819B9">
        <w:rPr>
          <w:b/>
          <w:bCs/>
          <w:i/>
        </w:rPr>
        <w:t>burned</w:t>
      </w:r>
      <w:proofErr w:type="gramEnd"/>
      <w:r w:rsidR="00DD31E3" w:rsidRPr="008819B9">
        <w:rPr>
          <w:b/>
          <w:bCs/>
          <w:i/>
        </w:rPr>
        <w:t xml:space="preserve"> on 6 February)</w:t>
      </w:r>
      <w:r w:rsidR="003F4933" w:rsidRPr="008819B9">
        <w:rPr>
          <w:b/>
          <w:bCs/>
          <w:i/>
        </w:rPr>
        <w:t>:</w:t>
      </w:r>
      <w:r w:rsidR="00F04169" w:rsidRPr="008819B9">
        <w:rPr>
          <w:b/>
          <w:bCs/>
          <w:i/>
        </w:rPr>
        <w:t xml:space="preserve"> </w:t>
      </w:r>
      <w:r w:rsidR="00F04169" w:rsidRPr="008819B9">
        <w:rPr>
          <w:iCs/>
        </w:rPr>
        <w:t>First fire lab.</w:t>
      </w:r>
    </w:p>
    <w:p w14:paraId="72686F04" w14:textId="6BA56FCD" w:rsidR="00CD69DD" w:rsidRPr="008819B9" w:rsidRDefault="00F04169" w:rsidP="00F04169">
      <w:pPr>
        <w:pStyle w:val="List2"/>
        <w:tabs>
          <w:tab w:val="num" w:pos="0"/>
        </w:tabs>
        <w:ind w:left="270" w:hanging="270"/>
      </w:pPr>
      <w:r w:rsidRPr="008819B9">
        <w:rPr>
          <w:b/>
          <w:bCs/>
          <w:i/>
          <w:u w:val="single"/>
        </w:rPr>
        <w:t>Option 2 (if we DID burn on 6 February):</w:t>
      </w:r>
      <w:r w:rsidRPr="008819B9">
        <w:rPr>
          <w:iCs/>
        </w:rPr>
        <w:t xml:space="preserve"> Ocala National Forests PLUS short o</w:t>
      </w:r>
      <w:r w:rsidR="003F4933" w:rsidRPr="008819B9">
        <w:rPr>
          <w:bCs/>
        </w:rPr>
        <w:t>ral presentations of fire project proposals</w:t>
      </w:r>
      <w:r w:rsidRPr="008819B9">
        <w:rPr>
          <w:bCs/>
        </w:rPr>
        <w:t xml:space="preserve"> </w:t>
      </w:r>
      <w:r w:rsidR="00CD69DD" w:rsidRPr="008819B9">
        <w:t>(2</w:t>
      </w:r>
      <w:r w:rsidRPr="008819B9">
        <w:t>0 or 27</w:t>
      </w:r>
      <w:r w:rsidR="00CD69DD" w:rsidRPr="008819B9">
        <w:t xml:space="preserve"> February: Hand in a </w:t>
      </w:r>
      <w:proofErr w:type="gramStart"/>
      <w:r w:rsidR="00CD69DD" w:rsidRPr="008819B9">
        <w:t>2-3 page</w:t>
      </w:r>
      <w:proofErr w:type="gramEnd"/>
      <w:r w:rsidR="00CD69DD" w:rsidRPr="008819B9">
        <w:t xml:space="preserve"> research proposal for your fire ecology project. Use the format of an NSF Dissertation Improvement Grant along with the Instructions for Authors for the journal Ecology. Some of the sections will be VERY short, but they should all be included. Be sure to have &gt;3 references from the primary literature (i.e., websites and textbooks do not constitute acceptable citations). Also include a graph of the expected results if your hypothesis is supported. Note that you are likely to employ some of the prose in this proposal in the </w:t>
      </w:r>
      <w:r w:rsidRPr="008819B9">
        <w:t>write-up</w:t>
      </w:r>
      <w:r w:rsidR="00CD69DD" w:rsidRPr="008819B9">
        <w:t xml:space="preserve"> of your fire experiment.</w:t>
      </w:r>
    </w:p>
    <w:p w14:paraId="4D08B6D7" w14:textId="6A3269E7" w:rsidR="003176CA" w:rsidRPr="008819B9" w:rsidRDefault="003176CA" w:rsidP="00CA5B49">
      <w:pPr>
        <w:pStyle w:val="List2"/>
        <w:ind w:hanging="720"/>
        <w:rPr>
          <w:b/>
          <w:bCs/>
        </w:rPr>
      </w:pPr>
    </w:p>
    <w:p w14:paraId="67CBC8DC" w14:textId="77777777" w:rsidR="00FE5671" w:rsidRPr="008819B9" w:rsidRDefault="00573FAC" w:rsidP="00FE5671">
      <w:pPr>
        <w:pStyle w:val="List2"/>
        <w:tabs>
          <w:tab w:val="num" w:pos="0"/>
        </w:tabs>
        <w:ind w:left="0" w:firstLine="0"/>
        <w:rPr>
          <w:bCs/>
        </w:rPr>
      </w:pPr>
      <w:r w:rsidRPr="008819B9">
        <w:rPr>
          <w:b/>
          <w:bCs/>
          <w:i/>
          <w:u w:val="single"/>
        </w:rPr>
        <w:t>2</w:t>
      </w:r>
      <w:r w:rsidR="00F707D9" w:rsidRPr="008819B9">
        <w:rPr>
          <w:b/>
          <w:bCs/>
          <w:i/>
          <w:u w:val="single"/>
        </w:rPr>
        <w:t>0</w:t>
      </w:r>
      <w:r w:rsidR="00FA68D6" w:rsidRPr="008819B9">
        <w:rPr>
          <w:b/>
          <w:bCs/>
          <w:i/>
          <w:u w:val="single"/>
        </w:rPr>
        <w:t xml:space="preserve"> February: </w:t>
      </w:r>
      <w:r w:rsidR="00FE5671" w:rsidRPr="008819B9">
        <w:rPr>
          <w:bCs/>
        </w:rPr>
        <w:t xml:space="preserve">Global climate change as related to Florida. Coastal ecosystems and sea level rise. Field trip to Withlacoochee Gulf Preserve (Yankeetown).  </w:t>
      </w:r>
    </w:p>
    <w:p w14:paraId="73D5C47B" w14:textId="0D07CB64" w:rsidR="00FE5671" w:rsidRPr="008819B9" w:rsidRDefault="00FE5671" w:rsidP="008819B9">
      <w:pPr>
        <w:pStyle w:val="List2"/>
        <w:tabs>
          <w:tab w:val="num" w:pos="0"/>
        </w:tabs>
        <w:ind w:left="0" w:firstLine="0"/>
        <w:rPr>
          <w:bCs/>
        </w:rPr>
      </w:pPr>
      <w:r w:rsidRPr="008819B9">
        <w:rPr>
          <w:b/>
          <w:bCs/>
        </w:rPr>
        <w:lastRenderedPageBreak/>
        <w:t>Read</w:t>
      </w:r>
      <w:r w:rsidRPr="008819B9">
        <w:rPr>
          <w:bCs/>
        </w:rPr>
        <w:t xml:space="preserve">: </w:t>
      </w:r>
      <w:r w:rsidRPr="008819B9">
        <w:t xml:space="preserve">Williams K., M. MacDonald, K. McPherson, and T.H. </w:t>
      </w:r>
      <w:proofErr w:type="spellStart"/>
      <w:r w:rsidRPr="008819B9">
        <w:t>Mirti</w:t>
      </w:r>
      <w:proofErr w:type="spellEnd"/>
      <w:r w:rsidRPr="008819B9">
        <w:t>. 2007. Ecology of the coastal edge of hydric hammocks on the Gulf Coast of Florida. Chapter.</w:t>
      </w:r>
    </w:p>
    <w:p w14:paraId="6ADF9120" w14:textId="77777777" w:rsidR="00FE5671" w:rsidRPr="001D2B9C" w:rsidRDefault="00FE5671" w:rsidP="006119F0">
      <w:pPr>
        <w:ind w:left="720" w:hanging="360"/>
        <w:rPr>
          <w:lang w:val="fr-FR"/>
        </w:rPr>
      </w:pPr>
      <w:r w:rsidRPr="008819B9">
        <w:t xml:space="preserve">Putz, F. E. 2012. Coastal forest retreats as sea level rises. </w:t>
      </w:r>
      <w:r w:rsidRPr="001D2B9C">
        <w:rPr>
          <w:lang w:val="fr-FR"/>
        </w:rPr>
        <w:t xml:space="preserve">The </w:t>
      </w:r>
      <w:proofErr w:type="spellStart"/>
      <w:r w:rsidRPr="001D2B9C">
        <w:rPr>
          <w:lang w:val="fr-FR"/>
        </w:rPr>
        <w:t>Palmetto</w:t>
      </w:r>
      <w:proofErr w:type="spellEnd"/>
      <w:r w:rsidRPr="001D2B9C">
        <w:rPr>
          <w:lang w:val="fr-FR"/>
        </w:rPr>
        <w:t xml:space="preserve"> </w:t>
      </w:r>
      <w:proofErr w:type="gramStart"/>
      <w:r w:rsidRPr="001D2B9C">
        <w:rPr>
          <w:lang w:val="fr-FR"/>
        </w:rPr>
        <w:t>29:</w:t>
      </w:r>
      <w:proofErr w:type="gramEnd"/>
      <w:r w:rsidRPr="001D2B9C">
        <w:rPr>
          <w:lang w:val="fr-FR"/>
        </w:rPr>
        <w:t xml:space="preserve"> 8-11.</w:t>
      </w:r>
    </w:p>
    <w:p w14:paraId="1DCF6EF0" w14:textId="77777777" w:rsidR="00FE5671" w:rsidRPr="008819B9" w:rsidRDefault="00FE5671" w:rsidP="006119F0">
      <w:pPr>
        <w:ind w:left="720" w:hanging="360"/>
      </w:pPr>
      <w:r w:rsidRPr="001D2B9C">
        <w:rPr>
          <w:lang w:val="fr-FR"/>
        </w:rPr>
        <w:t xml:space="preserve">Misra et al. 2011. </w:t>
      </w:r>
      <w:r w:rsidRPr="008819B9">
        <w:t xml:space="preserve">Climate </w:t>
      </w:r>
      <w:proofErr w:type="gramStart"/>
      <w:r w:rsidRPr="008819B9">
        <w:t>scenarios:</w:t>
      </w:r>
      <w:proofErr w:type="gramEnd"/>
      <w:r w:rsidRPr="008819B9">
        <w:t xml:space="preserve"> A Florida-centric view. Florida Climate Institute White Paper (scan in its entirety and read the sections of interest).</w:t>
      </w:r>
    </w:p>
    <w:p w14:paraId="39DFBFD6" w14:textId="77777777" w:rsidR="00FE5671" w:rsidRPr="008819B9" w:rsidRDefault="00FE5671" w:rsidP="00FE5671">
      <w:pPr>
        <w:jc w:val="both"/>
      </w:pPr>
      <w:r w:rsidRPr="008819B9">
        <w:rPr>
          <w:b/>
        </w:rPr>
        <w:t>Watch</w:t>
      </w:r>
      <w:r w:rsidRPr="008819B9">
        <w:t xml:space="preserve">: Go to </w:t>
      </w:r>
      <w:hyperlink r:id="rId9" w:history="1">
        <w:r w:rsidRPr="008819B9">
          <w:rPr>
            <w:rStyle w:val="Hyperlink"/>
          </w:rPr>
          <w:t>http://gulfmex.coastalresilience.org/</w:t>
        </w:r>
      </w:hyperlink>
      <w:r w:rsidRPr="008819B9">
        <w:t xml:space="preserve"> and play around for 30 minutes or so.</w:t>
      </w:r>
    </w:p>
    <w:p w14:paraId="57CF35A1" w14:textId="77777777" w:rsidR="00FE5671" w:rsidRPr="008819B9" w:rsidRDefault="00FE5671" w:rsidP="00FE5671">
      <w:pPr>
        <w:tabs>
          <w:tab w:val="left" w:pos="-900"/>
        </w:tabs>
        <w:ind w:right="-187"/>
      </w:pPr>
      <w:r w:rsidRPr="008819B9">
        <w:rPr>
          <w:b/>
        </w:rPr>
        <w:t xml:space="preserve">Assignment: </w:t>
      </w:r>
      <w:r w:rsidRPr="008819B9">
        <w:t>Capture in a graphical model depicting what you already knew and learned about coastal ecosystem change.</w:t>
      </w:r>
      <w:r w:rsidRPr="008819B9">
        <w:rPr>
          <w:b/>
        </w:rPr>
        <w:t xml:space="preserve"> </w:t>
      </w:r>
    </w:p>
    <w:p w14:paraId="7E54A2A3" w14:textId="434946DE" w:rsidR="00FE5671" w:rsidRPr="008819B9" w:rsidRDefault="00FE5671" w:rsidP="002A3C8D">
      <w:pPr>
        <w:pStyle w:val="List2"/>
        <w:tabs>
          <w:tab w:val="num" w:pos="0"/>
        </w:tabs>
        <w:ind w:left="270" w:hanging="270"/>
        <w:rPr>
          <w:b/>
          <w:bCs/>
          <w:i/>
          <w:u w:val="single"/>
        </w:rPr>
      </w:pPr>
    </w:p>
    <w:p w14:paraId="0CA3B430" w14:textId="77777777" w:rsidR="008819B9" w:rsidRPr="008819B9" w:rsidRDefault="002A3C8D" w:rsidP="006119F0">
      <w:pPr>
        <w:rPr>
          <w:bCs/>
        </w:rPr>
      </w:pPr>
      <w:r w:rsidRPr="008819B9">
        <w:rPr>
          <w:b/>
          <w:bCs/>
          <w:i/>
          <w:u w:val="single"/>
        </w:rPr>
        <w:t>27 February</w:t>
      </w:r>
      <w:r w:rsidR="000F3C96" w:rsidRPr="008819B9">
        <w:rPr>
          <w:b/>
          <w:bCs/>
          <w:i/>
        </w:rPr>
        <w:t xml:space="preserve">: </w:t>
      </w:r>
      <w:r w:rsidR="006119F0" w:rsidRPr="008819B9">
        <w:rPr>
          <w:bCs/>
        </w:rPr>
        <w:t>Ecology of pine plantation management, Florida style. Austin Cary Memorial Forest.</w:t>
      </w:r>
    </w:p>
    <w:p w14:paraId="3414A992" w14:textId="5C6740ED" w:rsidR="006119F0" w:rsidRPr="008819B9" w:rsidRDefault="008819B9" w:rsidP="006119F0">
      <w:pPr>
        <w:rPr>
          <w:color w:val="222222"/>
          <w:shd w:val="clear" w:color="auto" w:fill="FFFFFF"/>
        </w:rPr>
      </w:pPr>
      <w:r w:rsidRPr="008819B9">
        <w:rPr>
          <w:b/>
        </w:rPr>
        <w:t>Read</w:t>
      </w:r>
      <w:proofErr w:type="gramStart"/>
      <w:r w:rsidRPr="008819B9">
        <w:rPr>
          <w:bCs/>
        </w:rPr>
        <w:t xml:space="preserve">: </w:t>
      </w:r>
      <w:r w:rsidR="006119F0" w:rsidRPr="008819B9">
        <w:rPr>
          <w:bCs/>
        </w:rPr>
        <w:t xml:space="preserve"> </w:t>
      </w:r>
      <w:r w:rsidRPr="008819B9">
        <w:rPr>
          <w:color w:val="222222"/>
          <w:shd w:val="clear" w:color="auto" w:fill="FFFFFF"/>
        </w:rPr>
        <w:t>Jokela</w:t>
      </w:r>
      <w:proofErr w:type="gramEnd"/>
      <w:r w:rsidRPr="008819B9">
        <w:rPr>
          <w:color w:val="222222"/>
          <w:shd w:val="clear" w:color="auto" w:fill="FFFFFF"/>
        </w:rPr>
        <w:t>, E.J., Martin, T.A. and Vogel, J.G., 2010. Twenty-five years of intensive forest management with southern pines: important lessons learned. </w:t>
      </w:r>
      <w:r w:rsidRPr="008819B9">
        <w:rPr>
          <w:i/>
          <w:iCs/>
          <w:color w:val="222222"/>
          <w:shd w:val="clear" w:color="auto" w:fill="FFFFFF"/>
        </w:rPr>
        <w:t>Journal of Forestry</w:t>
      </w:r>
      <w:r w:rsidRPr="008819B9">
        <w:rPr>
          <w:color w:val="222222"/>
          <w:shd w:val="clear" w:color="auto" w:fill="FFFFFF"/>
        </w:rPr>
        <w:t xml:space="preserve"> 108: 338-347.</w:t>
      </w:r>
    </w:p>
    <w:p w14:paraId="3E5A7EDE" w14:textId="77777777" w:rsidR="008819B9" w:rsidRPr="008819B9" w:rsidRDefault="008819B9" w:rsidP="006119F0"/>
    <w:p w14:paraId="1668B69E" w14:textId="129CB65E" w:rsidR="00C3374D" w:rsidRPr="008819B9" w:rsidRDefault="00986F56" w:rsidP="006119F0">
      <w:pPr>
        <w:pStyle w:val="List2"/>
        <w:tabs>
          <w:tab w:val="num" w:pos="0"/>
        </w:tabs>
        <w:ind w:left="270" w:hanging="270"/>
      </w:pPr>
      <w:r w:rsidRPr="008819B9">
        <w:rPr>
          <w:b/>
          <w:bCs/>
          <w:i/>
          <w:u w:val="single"/>
        </w:rPr>
        <w:t>6</w:t>
      </w:r>
      <w:r w:rsidR="00FA68D6" w:rsidRPr="008819B9">
        <w:rPr>
          <w:b/>
          <w:bCs/>
          <w:i/>
          <w:u w:val="single"/>
        </w:rPr>
        <w:t xml:space="preserve"> March</w:t>
      </w:r>
      <w:bookmarkStart w:id="1" w:name="_Hlk215826804"/>
      <w:r w:rsidR="00C91821" w:rsidRPr="008819B9">
        <w:rPr>
          <w:b/>
          <w:bCs/>
          <w:i/>
        </w:rPr>
        <w:t xml:space="preserve">: </w:t>
      </w:r>
      <w:r w:rsidR="00C3374D" w:rsidRPr="008819B9">
        <w:rPr>
          <w:bCs/>
        </w:rPr>
        <w:t xml:space="preserve">Fire experiments </w:t>
      </w:r>
      <w:r w:rsidR="006119F0" w:rsidRPr="008819B9">
        <w:rPr>
          <w:b/>
          <w:bCs/>
          <w:u w:val="single"/>
        </w:rPr>
        <w:t xml:space="preserve">or </w:t>
      </w:r>
      <w:r w:rsidR="006119F0" w:rsidRPr="008819B9">
        <w:t xml:space="preserve">Sand Pine Scrub field study in Ocala National Forest. </w:t>
      </w:r>
    </w:p>
    <w:p w14:paraId="2C575D6A" w14:textId="77777777" w:rsidR="006E137A" w:rsidRPr="008819B9" w:rsidRDefault="006E137A" w:rsidP="006E137A">
      <w:pPr>
        <w:pStyle w:val="List2"/>
        <w:tabs>
          <w:tab w:val="num" w:pos="0"/>
        </w:tabs>
        <w:ind w:left="270" w:hanging="270"/>
        <w:rPr>
          <w:bCs/>
        </w:rPr>
      </w:pPr>
      <w:r w:rsidRPr="008819B9">
        <w:rPr>
          <w:b/>
          <w:bCs/>
        </w:rPr>
        <w:t>Read:</w:t>
      </w:r>
      <w:r w:rsidRPr="008819B9">
        <w:rPr>
          <w:bCs/>
        </w:rPr>
        <w:t xml:space="preserve"> </w:t>
      </w:r>
      <w:proofErr w:type="spellStart"/>
      <w:r w:rsidRPr="008819B9">
        <w:rPr>
          <w:bCs/>
        </w:rPr>
        <w:t>Duever</w:t>
      </w:r>
      <w:proofErr w:type="spellEnd"/>
      <w:r w:rsidRPr="008819B9">
        <w:rPr>
          <w:bCs/>
        </w:rPr>
        <w:t>, M.J. and R. E. Roberts. 2013. Successional and transitional models of natural South Florida, USA, plant communities. Fire Ecology 9: 110-123.</w:t>
      </w:r>
    </w:p>
    <w:bookmarkEnd w:id="1"/>
    <w:p w14:paraId="2CA1F041" w14:textId="6849B889" w:rsidR="00C3374D" w:rsidRPr="008819B9" w:rsidRDefault="00986F56" w:rsidP="006119F0">
      <w:pPr>
        <w:rPr>
          <w:bCs/>
        </w:rPr>
      </w:pPr>
      <w:r w:rsidRPr="008819B9">
        <w:rPr>
          <w:b/>
          <w:bCs/>
          <w:i/>
          <w:u w:val="single"/>
        </w:rPr>
        <w:t>13</w:t>
      </w:r>
      <w:r w:rsidR="00FA68D6" w:rsidRPr="008819B9">
        <w:rPr>
          <w:b/>
          <w:bCs/>
          <w:i/>
          <w:u w:val="single"/>
        </w:rPr>
        <w:t xml:space="preserve"> March</w:t>
      </w:r>
      <w:r w:rsidR="00C91821" w:rsidRPr="008819B9">
        <w:rPr>
          <w:b/>
          <w:bCs/>
          <w:i/>
        </w:rPr>
        <w:t>:</w:t>
      </w:r>
      <w:r w:rsidR="00E302D4" w:rsidRPr="008819B9">
        <w:rPr>
          <w:bCs/>
        </w:rPr>
        <w:t xml:space="preserve"> </w:t>
      </w:r>
      <w:r w:rsidR="006119F0" w:rsidRPr="008819B9">
        <w:rPr>
          <w:bCs/>
        </w:rPr>
        <w:t>Fire experiments</w:t>
      </w:r>
      <w:r w:rsidR="006119F0" w:rsidRPr="008819B9">
        <w:rPr>
          <w:b/>
          <w:u w:val="single"/>
        </w:rPr>
        <w:t xml:space="preserve"> or</w:t>
      </w:r>
      <w:r w:rsidR="006119F0" w:rsidRPr="008819B9">
        <w:rPr>
          <w:bCs/>
        </w:rPr>
        <w:t xml:space="preserve"> Sand Pine Scrub field study in Ocala National Forest. </w:t>
      </w:r>
    </w:p>
    <w:p w14:paraId="3E5013CD" w14:textId="56497EFC" w:rsidR="00152122" w:rsidRPr="008819B9" w:rsidRDefault="00986F56" w:rsidP="00472864">
      <w:pPr>
        <w:pStyle w:val="List2"/>
        <w:tabs>
          <w:tab w:val="num" w:pos="0"/>
        </w:tabs>
        <w:ind w:left="270" w:hanging="270"/>
        <w:rPr>
          <w:b/>
          <w:bCs/>
          <w:i/>
          <w:u w:val="single"/>
        </w:rPr>
      </w:pPr>
      <w:r w:rsidRPr="008819B9">
        <w:rPr>
          <w:b/>
          <w:bCs/>
          <w:i/>
          <w:u w:val="single"/>
        </w:rPr>
        <w:t>27 March</w:t>
      </w:r>
      <w:proofErr w:type="gramStart"/>
      <w:r w:rsidR="00C3374D" w:rsidRPr="008819B9">
        <w:rPr>
          <w:b/>
          <w:bCs/>
          <w:i/>
          <w:u w:val="single"/>
        </w:rPr>
        <w:t xml:space="preserve">: </w:t>
      </w:r>
      <w:r w:rsidR="00987749" w:rsidRPr="008819B9">
        <w:rPr>
          <w:b/>
          <w:bCs/>
          <w:i/>
          <w:u w:val="single"/>
        </w:rPr>
        <w:t xml:space="preserve"> </w:t>
      </w:r>
      <w:r w:rsidR="00987749" w:rsidRPr="008819B9">
        <w:rPr>
          <w:b/>
          <w:bCs/>
          <w:i/>
        </w:rPr>
        <w:t>Part</w:t>
      </w:r>
      <w:proofErr w:type="gramEnd"/>
      <w:r w:rsidR="00987749" w:rsidRPr="008819B9">
        <w:rPr>
          <w:b/>
          <w:bCs/>
          <w:i/>
        </w:rPr>
        <w:t xml:space="preserve"> 1:</w:t>
      </w:r>
      <w:r w:rsidR="00987749" w:rsidRPr="008819B9">
        <w:rPr>
          <w:bCs/>
        </w:rPr>
        <w:t xml:space="preserve"> Oral presentations of fire </w:t>
      </w:r>
      <w:r w:rsidR="006119F0" w:rsidRPr="008819B9">
        <w:rPr>
          <w:bCs/>
        </w:rPr>
        <w:t>science</w:t>
      </w:r>
      <w:r w:rsidR="00FB6C0D" w:rsidRPr="008819B9">
        <w:rPr>
          <w:bCs/>
        </w:rPr>
        <w:t xml:space="preserve"> research</w:t>
      </w:r>
      <w:r w:rsidR="00A615FC" w:rsidRPr="008819B9">
        <w:rPr>
          <w:bCs/>
        </w:rPr>
        <w:t xml:space="preserve"> results</w:t>
      </w:r>
      <w:r w:rsidR="0030773B" w:rsidRPr="008819B9">
        <w:rPr>
          <w:bCs/>
        </w:rPr>
        <w:t xml:space="preserve"> in 221 Carr</w:t>
      </w:r>
      <w:r w:rsidR="00FB6C0D" w:rsidRPr="008819B9">
        <w:rPr>
          <w:bCs/>
        </w:rPr>
        <w:t>.</w:t>
      </w:r>
    </w:p>
    <w:p w14:paraId="21147677" w14:textId="77777777" w:rsidR="00A21839" w:rsidRPr="008819B9" w:rsidRDefault="00A21839" w:rsidP="00A21839">
      <w:pPr>
        <w:pStyle w:val="List2"/>
        <w:tabs>
          <w:tab w:val="num" w:pos="0"/>
        </w:tabs>
        <w:ind w:left="270" w:hanging="270"/>
        <w:rPr>
          <w:bCs/>
        </w:rPr>
      </w:pPr>
      <w:r w:rsidRPr="008819B9">
        <w:rPr>
          <w:b/>
          <w:bCs/>
        </w:rPr>
        <w:t xml:space="preserve">Learning Objectives: </w:t>
      </w:r>
      <w:r w:rsidRPr="008819B9">
        <w:rPr>
          <w:bCs/>
        </w:rPr>
        <w:t xml:space="preserve">This presentation will be graded </w:t>
      </w:r>
      <w:proofErr w:type="gramStart"/>
      <w:r w:rsidRPr="008819B9">
        <w:rPr>
          <w:bCs/>
        </w:rPr>
        <w:t>on the basis of</w:t>
      </w:r>
      <w:proofErr w:type="gramEnd"/>
      <w:r w:rsidRPr="008819B9">
        <w:rPr>
          <w:bCs/>
        </w:rPr>
        <w:t xml:space="preserve"> the rubric provided</w:t>
      </w:r>
      <w:r w:rsidR="008D7CC1" w:rsidRPr="008819B9">
        <w:rPr>
          <w:bCs/>
        </w:rPr>
        <w:t xml:space="preserve"> on our e-learning site</w:t>
      </w:r>
      <w:r w:rsidRPr="008819B9">
        <w:rPr>
          <w:bCs/>
        </w:rPr>
        <w:t>, the recommendations of which should be reflected in the structure of the talks, any slides presented, and the mode of presentation.</w:t>
      </w:r>
    </w:p>
    <w:p w14:paraId="74D16D11" w14:textId="77777777" w:rsidR="0030773B" w:rsidRPr="008819B9" w:rsidRDefault="0030773B" w:rsidP="0030773B">
      <w:pPr>
        <w:pStyle w:val="List2"/>
        <w:tabs>
          <w:tab w:val="num" w:pos="0"/>
        </w:tabs>
        <w:ind w:left="270" w:hanging="270"/>
        <w:rPr>
          <w:bCs/>
        </w:rPr>
      </w:pPr>
      <w:r w:rsidRPr="008819B9">
        <w:rPr>
          <w:b/>
          <w:bCs/>
        </w:rPr>
        <w:t>Part 2:</w:t>
      </w:r>
      <w:r w:rsidRPr="008819B9">
        <w:rPr>
          <w:bCs/>
        </w:rPr>
        <w:t xml:space="preserve"> Ecology of Flooding. Swamp ecology at Cypress Highlands and thereabouts. Be prepared to get wet. A virgin cypress strand and a bayhead are featured. </w:t>
      </w:r>
    </w:p>
    <w:p w14:paraId="2152242E" w14:textId="77777777" w:rsidR="0030773B" w:rsidRPr="008819B9" w:rsidRDefault="0030773B" w:rsidP="0030773B">
      <w:pPr>
        <w:pStyle w:val="List2"/>
        <w:tabs>
          <w:tab w:val="num" w:pos="0"/>
        </w:tabs>
        <w:ind w:left="270" w:hanging="270"/>
        <w:rPr>
          <w:bCs/>
        </w:rPr>
      </w:pPr>
      <w:r w:rsidRPr="008819B9">
        <w:rPr>
          <w:b/>
          <w:bCs/>
        </w:rPr>
        <w:t>Read:</w:t>
      </w:r>
      <w:r w:rsidRPr="008819B9">
        <w:rPr>
          <w:bCs/>
        </w:rPr>
        <w:t xml:space="preserve"> (1) Relevant chapters from plant physiology books or appropriate websites on anaerobiosis.</w:t>
      </w:r>
    </w:p>
    <w:p w14:paraId="6742CE0D" w14:textId="77777777" w:rsidR="0030773B" w:rsidRPr="008819B9" w:rsidRDefault="0030773B" w:rsidP="0030773B">
      <w:pPr>
        <w:pStyle w:val="List2"/>
        <w:tabs>
          <w:tab w:val="num" w:pos="0"/>
        </w:tabs>
        <w:ind w:left="270" w:hanging="270"/>
        <w:rPr>
          <w:bCs/>
        </w:rPr>
      </w:pPr>
      <w:r w:rsidRPr="008819B9">
        <w:rPr>
          <w:b/>
          <w:bCs/>
        </w:rPr>
        <w:tab/>
        <w:t>(</w:t>
      </w:r>
      <w:r w:rsidRPr="008819B9">
        <w:rPr>
          <w:bCs/>
        </w:rPr>
        <w:t xml:space="preserve">2) Ewel, K.C., 1990. Swamps. Pages 281-323 in </w:t>
      </w:r>
      <w:r w:rsidRPr="008819B9">
        <w:rPr>
          <w:bCs/>
          <w:u w:val="single"/>
        </w:rPr>
        <w:t>EF</w:t>
      </w:r>
      <w:r w:rsidRPr="008819B9">
        <w:rPr>
          <w:bCs/>
        </w:rPr>
        <w:t>.</w:t>
      </w:r>
    </w:p>
    <w:p w14:paraId="08E7C4A8" w14:textId="77777777" w:rsidR="0030773B" w:rsidRPr="008819B9" w:rsidRDefault="0030773B" w:rsidP="0030773B">
      <w:pPr>
        <w:pStyle w:val="List2"/>
        <w:tabs>
          <w:tab w:val="num" w:pos="0"/>
        </w:tabs>
        <w:ind w:left="270" w:hanging="270"/>
        <w:rPr>
          <w:bCs/>
        </w:rPr>
      </w:pPr>
      <w:r w:rsidRPr="008819B9">
        <w:rPr>
          <w:b/>
          <w:bCs/>
        </w:rPr>
        <w:t>Learning Objectives:</w:t>
      </w:r>
      <w:r w:rsidRPr="008819B9">
        <w:rPr>
          <w:bCs/>
        </w:rPr>
        <w:t xml:space="preserve"> Why plants drown, why histosols are wet, and why droughts kill wetland trees. </w:t>
      </w:r>
    </w:p>
    <w:p w14:paraId="28789F81" w14:textId="22A54167" w:rsidR="00C91821" w:rsidRPr="008819B9" w:rsidRDefault="00A86DF7" w:rsidP="00F04169">
      <w:pPr>
        <w:pStyle w:val="List2"/>
        <w:tabs>
          <w:tab w:val="num" w:pos="0"/>
        </w:tabs>
        <w:ind w:left="270" w:hanging="270"/>
        <w:rPr>
          <w:bCs/>
        </w:rPr>
      </w:pPr>
      <w:r w:rsidRPr="008819B9">
        <w:rPr>
          <w:b/>
          <w:bCs/>
          <w:i/>
          <w:u w:val="single"/>
        </w:rPr>
        <w:t>3</w:t>
      </w:r>
      <w:r w:rsidR="00FE40E2" w:rsidRPr="008819B9">
        <w:rPr>
          <w:b/>
          <w:bCs/>
          <w:i/>
          <w:u w:val="single"/>
        </w:rPr>
        <w:t xml:space="preserve"> </w:t>
      </w:r>
      <w:proofErr w:type="gramStart"/>
      <w:r w:rsidR="00FE40E2" w:rsidRPr="008819B9">
        <w:rPr>
          <w:b/>
          <w:bCs/>
          <w:i/>
          <w:u w:val="single"/>
        </w:rPr>
        <w:t>April</w:t>
      </w:r>
      <w:r w:rsidR="003338B4" w:rsidRPr="008819B9">
        <w:rPr>
          <w:b/>
          <w:bCs/>
          <w:i/>
        </w:rPr>
        <w:t>:</w:t>
      </w:r>
      <w:r w:rsidR="00EB5F3F" w:rsidRPr="008819B9">
        <w:rPr>
          <w:bCs/>
        </w:rPr>
        <w:t>.</w:t>
      </w:r>
      <w:proofErr w:type="gramEnd"/>
      <w:r w:rsidR="001D14B2" w:rsidRPr="008819B9">
        <w:rPr>
          <w:bCs/>
        </w:rPr>
        <w:t xml:space="preserve"> </w:t>
      </w:r>
      <w:r w:rsidR="00F04169" w:rsidRPr="008819B9">
        <w:rPr>
          <w:bCs/>
        </w:rPr>
        <w:t>Ecological Restoration Research.</w:t>
      </w:r>
      <w:r w:rsidR="0030773B" w:rsidRPr="008819B9">
        <w:rPr>
          <w:bCs/>
        </w:rPr>
        <w:t xml:space="preserve"> Wildflowers Music Park, Melrose.</w:t>
      </w:r>
    </w:p>
    <w:p w14:paraId="57780B9C" w14:textId="1E4CBE7E" w:rsidR="0030773B" w:rsidRPr="008819B9" w:rsidRDefault="0030773B" w:rsidP="00F04169">
      <w:pPr>
        <w:pStyle w:val="List2"/>
        <w:tabs>
          <w:tab w:val="num" w:pos="0"/>
        </w:tabs>
        <w:ind w:left="270" w:hanging="270"/>
        <w:rPr>
          <w:iCs/>
        </w:rPr>
      </w:pPr>
      <w:r w:rsidRPr="008819B9">
        <w:rPr>
          <w:iCs/>
        </w:rPr>
        <w:t xml:space="preserve">After touring the property and discussing some of the many ecosystem management challenges, the class will be divided into teams and then challenged to design a research project on saving open-grown live oaks. The main deliverable from this effort will be a 5-minute oral presentation of your proposal to a panel of judges. Paper and marker pens will be provided if you wish to supplement your oral presentation with graphics. Details will be provided but one exciting aspect of this exercise is that there is high likelihood of funding for project implementation, if anyone is interested. </w:t>
      </w:r>
    </w:p>
    <w:p w14:paraId="2BB6594B" w14:textId="321FE7AE" w:rsidR="006119F0" w:rsidRPr="008819B9" w:rsidRDefault="006119F0" w:rsidP="008819B9">
      <w:pPr>
        <w:pStyle w:val="List2"/>
        <w:tabs>
          <w:tab w:val="num" w:pos="0"/>
        </w:tabs>
        <w:ind w:left="270" w:hanging="270"/>
        <w:rPr>
          <w:bCs/>
          <w:iCs/>
        </w:rPr>
      </w:pPr>
      <w:r w:rsidRPr="008819B9">
        <w:rPr>
          <w:b/>
          <w:bCs/>
          <w:iCs/>
        </w:rPr>
        <w:t>Read:</w:t>
      </w:r>
      <w:r w:rsidRPr="008819B9">
        <w:rPr>
          <w:bCs/>
          <w:iCs/>
        </w:rPr>
        <w:t xml:space="preserve"> </w:t>
      </w:r>
      <w:r w:rsidRPr="008819B9">
        <w:t xml:space="preserve">Spector, T. and </w:t>
      </w:r>
      <w:r w:rsidRPr="008819B9">
        <w:rPr>
          <w:bCs/>
        </w:rPr>
        <w:t>F.E. Putz.</w:t>
      </w:r>
      <w:r w:rsidRPr="008819B9">
        <w:t xml:space="preserve"> 2006. Crown retreat of open-grown live oak (</w:t>
      </w:r>
      <w:r w:rsidRPr="008819B9">
        <w:rPr>
          <w:i/>
          <w:iCs/>
        </w:rPr>
        <w:t>Quercus virginiana</w:t>
      </w:r>
      <w:r w:rsidRPr="008819B9">
        <w:t>) due to canopy encroachment. Forest Ecology and Management 228: 168-176.</w:t>
      </w:r>
    </w:p>
    <w:p w14:paraId="170AFC06" w14:textId="6EB7EEE8" w:rsidR="006119F0" w:rsidRPr="008819B9" w:rsidRDefault="006119F0" w:rsidP="006119F0">
      <w:pPr>
        <w:pStyle w:val="BodyText"/>
        <w:tabs>
          <w:tab w:val="clear" w:pos="360"/>
        </w:tabs>
        <w:ind w:left="274" w:hanging="274"/>
        <w:rPr>
          <w:rFonts w:ascii="Times New Roman" w:hAnsi="Times New Roman"/>
          <w:sz w:val="24"/>
          <w:szCs w:val="24"/>
        </w:rPr>
      </w:pPr>
      <w:r w:rsidRPr="008819B9">
        <w:rPr>
          <w:rFonts w:ascii="Times New Roman" w:hAnsi="Times New Roman"/>
          <w:sz w:val="24"/>
          <w:szCs w:val="24"/>
        </w:rPr>
        <w:t xml:space="preserve">Templeton, M. and </w:t>
      </w:r>
      <w:r w:rsidRPr="008819B9">
        <w:rPr>
          <w:rFonts w:ascii="Times New Roman" w:hAnsi="Times New Roman"/>
          <w:bCs/>
          <w:sz w:val="24"/>
          <w:szCs w:val="24"/>
        </w:rPr>
        <w:t>F.E. Putz</w:t>
      </w:r>
      <w:r w:rsidRPr="008819B9">
        <w:rPr>
          <w:rFonts w:ascii="Times New Roman" w:hAnsi="Times New Roman"/>
          <w:sz w:val="24"/>
          <w:szCs w:val="24"/>
        </w:rPr>
        <w:t>. 2003. Crown encroachment on southern live oaks in suburban settings: tree status and homeowner concerns. Journal of Arboriculture 29: 337-341.</w:t>
      </w:r>
    </w:p>
    <w:p w14:paraId="625CF2F2" w14:textId="68DD1B33" w:rsidR="0030773B" w:rsidRPr="008819B9" w:rsidRDefault="0030773B" w:rsidP="0030773B">
      <w:pPr>
        <w:ind w:left="450" w:hanging="450"/>
        <w:rPr>
          <w:color w:val="000000"/>
          <w:lang w:val="pt-BR"/>
        </w:rPr>
      </w:pPr>
      <w:r w:rsidRPr="008819B9">
        <w:rPr>
          <w:bCs/>
          <w:color w:val="000000"/>
          <w:lang w:val="pt-BR"/>
        </w:rPr>
        <w:t>Putz, F.E.</w:t>
      </w:r>
      <w:r w:rsidRPr="008819B9">
        <w:rPr>
          <w:color w:val="000000"/>
          <w:lang w:val="pt-BR"/>
        </w:rPr>
        <w:t xml:space="preserve"> 2022. Restoration zen. Aeon, 8 February: </w:t>
      </w:r>
      <w:r>
        <w:fldChar w:fldCharType="begin"/>
      </w:r>
      <w:r>
        <w:instrText>HYPERLINK "https://aeon.co/essays/the-tradeoffs-of-savanna-restoration-in-a-tree-crazed-world"</w:instrText>
      </w:r>
      <w:r>
        <w:fldChar w:fldCharType="separate"/>
      </w:r>
      <w:r w:rsidRPr="008819B9">
        <w:rPr>
          <w:rStyle w:val="Hyperlink"/>
          <w:lang w:val="pt-BR"/>
        </w:rPr>
        <w:t>https://aeon.co/essays/the-tradeoffs-of-savanna-restoration-in-a-tree-crazed-world</w:t>
      </w:r>
      <w:r>
        <w:fldChar w:fldCharType="end"/>
      </w:r>
    </w:p>
    <w:p w14:paraId="75A3A525" w14:textId="4D7A142E" w:rsidR="0030773B" w:rsidRPr="008819B9" w:rsidRDefault="0030773B" w:rsidP="0030773B">
      <w:pPr>
        <w:ind w:left="450" w:hanging="450"/>
        <w:rPr>
          <w:color w:val="000000"/>
          <w:lang w:val="pt-BR"/>
        </w:rPr>
      </w:pPr>
      <w:r w:rsidRPr="008819B9">
        <w:rPr>
          <w:b/>
          <w:bCs/>
          <w:color w:val="000000"/>
          <w:lang w:val="pt-BR"/>
        </w:rPr>
        <w:t xml:space="preserve">Assignment: </w:t>
      </w:r>
      <w:r w:rsidRPr="008819B9">
        <w:rPr>
          <w:color w:val="000000"/>
          <w:lang w:val="pt-BR"/>
        </w:rPr>
        <w:t>An oral presentation to which each team member contributes.</w:t>
      </w:r>
    </w:p>
    <w:p w14:paraId="7C8AFB32" w14:textId="253C9EAC" w:rsidR="00605A49" w:rsidRPr="008819B9" w:rsidRDefault="003338B4" w:rsidP="00605A49">
      <w:pPr>
        <w:pStyle w:val="List2"/>
        <w:tabs>
          <w:tab w:val="num" w:pos="0"/>
        </w:tabs>
        <w:ind w:left="270" w:hanging="270"/>
        <w:rPr>
          <w:bCs/>
        </w:rPr>
      </w:pPr>
      <w:r w:rsidRPr="008819B9">
        <w:rPr>
          <w:b/>
          <w:bCs/>
          <w:i/>
          <w:u w:val="single"/>
        </w:rPr>
        <w:t>1</w:t>
      </w:r>
      <w:r w:rsidR="00A86DF7" w:rsidRPr="008819B9">
        <w:rPr>
          <w:b/>
          <w:bCs/>
          <w:i/>
          <w:u w:val="single"/>
        </w:rPr>
        <w:t>0</w:t>
      </w:r>
      <w:r w:rsidRPr="008819B9">
        <w:rPr>
          <w:b/>
          <w:bCs/>
          <w:i/>
          <w:u w:val="single"/>
        </w:rPr>
        <w:t xml:space="preserve"> April:</w:t>
      </w:r>
      <w:r w:rsidR="00605A49" w:rsidRPr="008819B9">
        <w:rPr>
          <w:b/>
          <w:bCs/>
          <w:i/>
          <w:u w:val="single"/>
        </w:rPr>
        <w:t xml:space="preserve"> </w:t>
      </w:r>
    </w:p>
    <w:p w14:paraId="7AD3B083" w14:textId="3560C485" w:rsidR="00605A49" w:rsidRPr="008819B9" w:rsidRDefault="00605A49" w:rsidP="00605A49">
      <w:pPr>
        <w:pStyle w:val="List2"/>
        <w:tabs>
          <w:tab w:val="num" w:pos="0"/>
        </w:tabs>
        <w:ind w:left="270" w:hanging="270"/>
        <w:rPr>
          <w:bCs/>
        </w:rPr>
      </w:pPr>
      <w:r w:rsidRPr="008819B9">
        <w:rPr>
          <w:b/>
          <w:bCs/>
          <w:i/>
        </w:rPr>
        <w:t xml:space="preserve">Part 1: </w:t>
      </w:r>
      <w:r w:rsidRPr="008819B9">
        <w:rPr>
          <w:bCs/>
        </w:rPr>
        <w:t xml:space="preserve">Hammocks and hardwoods at San </w:t>
      </w:r>
      <w:proofErr w:type="spellStart"/>
      <w:r w:rsidRPr="008819B9">
        <w:rPr>
          <w:bCs/>
        </w:rPr>
        <w:t>Felasco</w:t>
      </w:r>
      <w:proofErr w:type="spellEnd"/>
      <w:r w:rsidRPr="008819B9">
        <w:rPr>
          <w:bCs/>
        </w:rPr>
        <w:t xml:space="preserve"> State Preserve.</w:t>
      </w:r>
    </w:p>
    <w:p w14:paraId="26277B77" w14:textId="77777777" w:rsidR="00605A49" w:rsidRPr="008819B9" w:rsidRDefault="00605A49" w:rsidP="00605A49">
      <w:pPr>
        <w:pStyle w:val="List2"/>
        <w:tabs>
          <w:tab w:val="num" w:pos="0"/>
        </w:tabs>
        <w:ind w:left="270" w:hanging="270"/>
        <w:rPr>
          <w:bCs/>
        </w:rPr>
      </w:pPr>
      <w:r w:rsidRPr="008819B9">
        <w:rPr>
          <w:b/>
          <w:bCs/>
        </w:rPr>
        <w:t>Read</w:t>
      </w:r>
      <w:r w:rsidRPr="008819B9">
        <w:rPr>
          <w:bCs/>
        </w:rPr>
        <w:t xml:space="preserve">: Platt, W.J. and M.W. Schwartz. Temperate hardwood forests. Pages 194-229 in </w:t>
      </w:r>
      <w:r w:rsidRPr="008819B9">
        <w:rPr>
          <w:bCs/>
          <w:u w:val="single"/>
        </w:rPr>
        <w:t>EF</w:t>
      </w:r>
      <w:r w:rsidRPr="008819B9">
        <w:rPr>
          <w:bCs/>
        </w:rPr>
        <w:t>.</w:t>
      </w:r>
    </w:p>
    <w:p w14:paraId="53B85108" w14:textId="77777777" w:rsidR="00605A49" w:rsidRPr="008819B9" w:rsidRDefault="00605A49" w:rsidP="00605A49">
      <w:pPr>
        <w:pStyle w:val="List2"/>
        <w:tabs>
          <w:tab w:val="num" w:pos="0"/>
        </w:tabs>
        <w:ind w:left="270" w:hanging="270"/>
        <w:rPr>
          <w:bCs/>
        </w:rPr>
      </w:pPr>
      <w:r w:rsidRPr="008819B9">
        <w:rPr>
          <w:b/>
          <w:bCs/>
        </w:rPr>
        <w:t>Learning Objective</w:t>
      </w:r>
      <w:r w:rsidRPr="008819B9">
        <w:rPr>
          <w:bCs/>
        </w:rPr>
        <w:t xml:space="preserve">: Identification of the major hammock hardwoods based on vegetative characteristics. Recognize distinctiveness of the gap-phase mode of regeneration of many hammock tree species. </w:t>
      </w:r>
    </w:p>
    <w:p w14:paraId="610980B6" w14:textId="77777777" w:rsidR="00605A49" w:rsidRPr="008819B9" w:rsidRDefault="00605A49" w:rsidP="00605A49">
      <w:pPr>
        <w:pStyle w:val="List2"/>
        <w:tabs>
          <w:tab w:val="num" w:pos="0"/>
        </w:tabs>
        <w:ind w:left="270" w:hanging="270"/>
        <w:rPr>
          <w:bCs/>
        </w:rPr>
      </w:pPr>
      <w:r w:rsidRPr="008819B9">
        <w:rPr>
          <w:b/>
          <w:bCs/>
          <w:i/>
        </w:rPr>
        <w:t>Part 2</w:t>
      </w:r>
      <w:r w:rsidRPr="008819B9">
        <w:rPr>
          <w:bCs/>
        </w:rPr>
        <w:t>: Exotic invasive species workshop.</w:t>
      </w:r>
    </w:p>
    <w:p w14:paraId="2A26AC3D" w14:textId="59A6B2E6" w:rsidR="00605A49" w:rsidRPr="008819B9" w:rsidRDefault="00605A49" w:rsidP="00605A49">
      <w:pPr>
        <w:pStyle w:val="List2"/>
        <w:tabs>
          <w:tab w:val="num" w:pos="0"/>
        </w:tabs>
        <w:ind w:left="270" w:hanging="270"/>
        <w:rPr>
          <w:b/>
          <w:bCs/>
          <w:i/>
          <w:u w:val="single"/>
        </w:rPr>
      </w:pPr>
      <w:r w:rsidRPr="008819B9">
        <w:rPr>
          <w:b/>
          <w:bCs/>
          <w:i/>
        </w:rPr>
        <w:t>Part 3</w:t>
      </w:r>
      <w:r w:rsidRPr="008819B9">
        <w:rPr>
          <w:bCs/>
        </w:rPr>
        <w:t>: Pine and oak workshop.</w:t>
      </w:r>
    </w:p>
    <w:p w14:paraId="28AA5CC7" w14:textId="668ED05B" w:rsidR="00605A49" w:rsidRPr="008819B9" w:rsidRDefault="00605A49" w:rsidP="00605A49">
      <w:pPr>
        <w:pStyle w:val="List2"/>
        <w:tabs>
          <w:tab w:val="num" w:pos="0"/>
        </w:tabs>
        <w:ind w:left="270" w:hanging="270"/>
        <w:rPr>
          <w:bCs/>
        </w:rPr>
      </w:pPr>
      <w:r w:rsidRPr="008819B9">
        <w:rPr>
          <w:b/>
          <w:bCs/>
        </w:rPr>
        <w:t xml:space="preserve">Assignment: </w:t>
      </w:r>
      <w:r w:rsidRPr="008819B9">
        <w:rPr>
          <w:bCs/>
        </w:rPr>
        <w:t xml:space="preserve">Bring samples of three pine species (with cones of both sexes if possible) and three oak species (with acorns if possible). </w:t>
      </w:r>
    </w:p>
    <w:p w14:paraId="2AB6161C" w14:textId="77777777" w:rsidR="00605A49" w:rsidRPr="008819B9" w:rsidRDefault="00605A49" w:rsidP="00605A49">
      <w:pPr>
        <w:pStyle w:val="List2"/>
        <w:tabs>
          <w:tab w:val="num" w:pos="0"/>
        </w:tabs>
        <w:ind w:left="270" w:hanging="270"/>
        <w:rPr>
          <w:bCs/>
        </w:rPr>
      </w:pPr>
      <w:r w:rsidRPr="008819B9">
        <w:rPr>
          <w:b/>
          <w:bCs/>
        </w:rPr>
        <w:t>Read:</w:t>
      </w:r>
      <w:r w:rsidRPr="008819B9">
        <w:rPr>
          <w:bCs/>
        </w:rPr>
        <w:t xml:space="preserve"> Keeley and Zedler 1998. Evolution of life histories in </w:t>
      </w:r>
      <w:r w:rsidRPr="008819B9">
        <w:rPr>
          <w:bCs/>
          <w:u w:val="single"/>
        </w:rPr>
        <w:t>Pinus</w:t>
      </w:r>
      <w:r w:rsidRPr="008819B9">
        <w:rPr>
          <w:bCs/>
        </w:rPr>
        <w:t xml:space="preserve">. </w:t>
      </w:r>
      <w:r w:rsidRPr="008819B9">
        <w:rPr>
          <w:b/>
          <w:bCs/>
          <w:i/>
        </w:rPr>
        <w:t xml:space="preserve"> </w:t>
      </w:r>
      <w:r w:rsidRPr="008819B9">
        <w:rPr>
          <w:bCs/>
        </w:rPr>
        <w:t xml:space="preserve">Pages 3-40 in, Richardson, D.M. (editor).  The Ecology and Biogeography of </w:t>
      </w:r>
      <w:r w:rsidRPr="008819B9">
        <w:rPr>
          <w:bCs/>
          <w:u w:val="single"/>
        </w:rPr>
        <w:t>Pinus</w:t>
      </w:r>
      <w:r w:rsidRPr="008819B9">
        <w:rPr>
          <w:bCs/>
        </w:rPr>
        <w:t>.</w:t>
      </w:r>
    </w:p>
    <w:p w14:paraId="2526C2DD" w14:textId="7CE98941" w:rsidR="00F04169" w:rsidRPr="001D5F10" w:rsidRDefault="00E81F44" w:rsidP="001D5F10">
      <w:pPr>
        <w:pStyle w:val="List2"/>
        <w:tabs>
          <w:tab w:val="num" w:pos="0"/>
        </w:tabs>
        <w:ind w:left="270" w:hanging="270"/>
        <w:rPr>
          <w:bCs/>
        </w:rPr>
      </w:pPr>
      <w:r w:rsidRPr="008819B9">
        <w:rPr>
          <w:b/>
          <w:i/>
          <w:iCs/>
          <w:u w:val="single"/>
        </w:rPr>
        <w:t xml:space="preserve">17 April: </w:t>
      </w:r>
      <w:r w:rsidR="0030773B" w:rsidRPr="008819B9">
        <w:rPr>
          <w:b/>
          <w:i/>
          <w:iCs/>
          <w:u w:val="single"/>
        </w:rPr>
        <w:t>Final Exam</w:t>
      </w:r>
      <w:proofErr w:type="gramStart"/>
      <w:r w:rsidR="0030773B" w:rsidRPr="008819B9">
        <w:rPr>
          <w:b/>
          <w:i/>
          <w:iCs/>
          <w:u w:val="single"/>
        </w:rPr>
        <w:t xml:space="preserve">: </w:t>
      </w:r>
      <w:r w:rsidR="001D5F10">
        <w:rPr>
          <w:bCs/>
        </w:rPr>
        <w:t xml:space="preserve"> </w:t>
      </w:r>
      <w:r w:rsidR="00DA0A78" w:rsidRPr="008819B9">
        <w:rPr>
          <w:bCs/>
        </w:rPr>
        <w:t>PLANT</w:t>
      </w:r>
      <w:proofErr w:type="gramEnd"/>
      <w:r w:rsidR="00DA0A78" w:rsidRPr="008819B9">
        <w:rPr>
          <w:bCs/>
        </w:rPr>
        <w:t xml:space="preserve"> QUIZ (in the field): Tests your ability to recognize the species on which we focused this semester and relate pertinent aspects of their natural history.</w:t>
      </w:r>
      <w:r w:rsidR="001D5F10">
        <w:rPr>
          <w:bCs/>
        </w:rPr>
        <w:t xml:space="preserve"> </w:t>
      </w:r>
      <w:r w:rsidR="00605A49" w:rsidRPr="008819B9">
        <w:rPr>
          <w:bCs/>
        </w:rPr>
        <w:t>WRITTEN FINAL</w:t>
      </w:r>
    </w:p>
    <w:sectPr w:rsidR="00F04169" w:rsidRPr="001D5F10" w:rsidSect="00C348E2">
      <w:foot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521996" w14:textId="77777777" w:rsidR="005D487B" w:rsidRDefault="005D487B" w:rsidP="00CC2663">
      <w:r>
        <w:separator/>
      </w:r>
    </w:p>
  </w:endnote>
  <w:endnote w:type="continuationSeparator" w:id="0">
    <w:p w14:paraId="7999394B" w14:textId="77777777" w:rsidR="005D487B" w:rsidRDefault="005D487B" w:rsidP="00CC26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auto"/>
    <w:pitch w:val="variable"/>
    <w:sig w:usb0="E00002FF" w:usb1="5000205A" w:usb2="00000000" w:usb3="00000000" w:csb0="0000019F" w:csb1="00000000"/>
  </w:font>
  <w:font w:name="Lucida Grande">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991436"/>
      <w:docPartObj>
        <w:docPartGallery w:val="Page Numbers (Bottom of Page)"/>
        <w:docPartUnique/>
      </w:docPartObj>
    </w:sdtPr>
    <w:sdtEndPr/>
    <w:sdtContent>
      <w:p w14:paraId="124A413A" w14:textId="7A534628" w:rsidR="001E1694" w:rsidRDefault="001E1694">
        <w:pPr>
          <w:pStyle w:val="Footer"/>
          <w:jc w:val="right"/>
        </w:pPr>
        <w:r>
          <w:fldChar w:fldCharType="begin"/>
        </w:r>
        <w:r>
          <w:instrText xml:space="preserve"> PAGE   \* MERGEFORMAT </w:instrText>
        </w:r>
        <w:r>
          <w:fldChar w:fldCharType="separate"/>
        </w:r>
        <w:r w:rsidR="00D63FED">
          <w:rPr>
            <w:noProof/>
          </w:rPr>
          <w:t>7</w:t>
        </w:r>
        <w:r>
          <w:rPr>
            <w:noProof/>
          </w:rPr>
          <w:fldChar w:fldCharType="end"/>
        </w:r>
      </w:p>
    </w:sdtContent>
  </w:sdt>
  <w:p w14:paraId="45B50BA9" w14:textId="77777777" w:rsidR="001E1694" w:rsidRDefault="001E16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332BFA" w14:textId="77777777" w:rsidR="005D487B" w:rsidRDefault="005D487B" w:rsidP="00CC2663">
      <w:r>
        <w:separator/>
      </w:r>
    </w:p>
  </w:footnote>
  <w:footnote w:type="continuationSeparator" w:id="0">
    <w:p w14:paraId="10C31D5F" w14:textId="77777777" w:rsidR="005D487B" w:rsidRDefault="005D487B" w:rsidP="00CC266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D6970"/>
    <w:multiLevelType w:val="hybridMultilevel"/>
    <w:tmpl w:val="73B42394"/>
    <w:lvl w:ilvl="0" w:tplc="9438A54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BB188D"/>
    <w:multiLevelType w:val="hybridMultilevel"/>
    <w:tmpl w:val="1786DAEC"/>
    <w:lvl w:ilvl="0" w:tplc="D4D0D14E">
      <w:start w:val="27"/>
      <w:numFmt w:val="decimal"/>
      <w:lvlText w:val="%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EB2CFE"/>
    <w:multiLevelType w:val="hybridMultilevel"/>
    <w:tmpl w:val="738AE6A2"/>
    <w:lvl w:ilvl="0" w:tplc="AE80FEE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3B24E5D"/>
    <w:multiLevelType w:val="hybridMultilevel"/>
    <w:tmpl w:val="10DE7DD6"/>
    <w:lvl w:ilvl="0" w:tplc="2006F71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AD5F51"/>
    <w:multiLevelType w:val="hybridMultilevel"/>
    <w:tmpl w:val="5360EB2A"/>
    <w:lvl w:ilvl="0" w:tplc="8E7CB968">
      <w:start w:val="3"/>
      <w:numFmt w:val="decimal"/>
      <w:lvlText w:val="%1"/>
      <w:lvlJc w:val="left"/>
      <w:pPr>
        <w:ind w:left="360" w:hanging="360"/>
      </w:pPr>
      <w:rPr>
        <w:rFonts w:hint="default"/>
        <w:b/>
        <w: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5C1095A"/>
    <w:multiLevelType w:val="hybridMultilevel"/>
    <w:tmpl w:val="3E70D4E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C83687E"/>
    <w:multiLevelType w:val="hybridMultilevel"/>
    <w:tmpl w:val="C77A0B3C"/>
    <w:lvl w:ilvl="0" w:tplc="CB96E30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38061A6"/>
    <w:multiLevelType w:val="hybridMultilevel"/>
    <w:tmpl w:val="483CAFF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3DC7423B"/>
    <w:multiLevelType w:val="hybridMultilevel"/>
    <w:tmpl w:val="29BC9066"/>
    <w:lvl w:ilvl="0" w:tplc="2006F71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F987B75"/>
    <w:multiLevelType w:val="hybridMultilevel"/>
    <w:tmpl w:val="089DA28F"/>
    <w:lvl w:ilvl="0" w:tplc="FFFFFFFF">
      <w:start w:val="1"/>
      <w:numFmt w:val="ideographDigital"/>
      <w:lvlText w:val=""/>
      <w:lvlJc w:val="left"/>
      <w:rPr>
        <w:rFonts w:cs="Times New Roman"/>
      </w:rPr>
    </w:lvl>
    <w:lvl w:ilvl="1" w:tplc="FFFFFFFF">
      <w:start w:val="1"/>
      <w:numFmt w:val="ideographDigit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0" w15:restartNumberingAfterBreak="0">
    <w:nsid w:val="401D52F9"/>
    <w:multiLevelType w:val="hybridMultilevel"/>
    <w:tmpl w:val="11B8FDB6"/>
    <w:lvl w:ilvl="0" w:tplc="776498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845119"/>
    <w:multiLevelType w:val="hybridMultilevel"/>
    <w:tmpl w:val="6284E90A"/>
    <w:lvl w:ilvl="0" w:tplc="E17CEDB8">
      <w:start w:val="3"/>
      <w:numFmt w:val="decimal"/>
      <w:lvlText w:val="%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3ED0BFB"/>
    <w:multiLevelType w:val="hybridMultilevel"/>
    <w:tmpl w:val="DF9A9E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40255CB"/>
    <w:multiLevelType w:val="hybridMultilevel"/>
    <w:tmpl w:val="14AED4EC"/>
    <w:lvl w:ilvl="0" w:tplc="1C649A7C">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4594D2C"/>
    <w:multiLevelType w:val="hybridMultilevel"/>
    <w:tmpl w:val="6F4628E4"/>
    <w:lvl w:ilvl="0" w:tplc="DFD6C3CE">
      <w:start w:val="21"/>
      <w:numFmt w:val="decimal"/>
      <w:lvlText w:val="%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244547C"/>
    <w:multiLevelType w:val="hybridMultilevel"/>
    <w:tmpl w:val="B1EC27E4"/>
    <w:lvl w:ilvl="0" w:tplc="A25AE9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2E9753C"/>
    <w:multiLevelType w:val="hybridMultilevel"/>
    <w:tmpl w:val="5850788E"/>
    <w:lvl w:ilvl="0" w:tplc="E2207224">
      <w:start w:val="1"/>
      <w:numFmt w:val="lowerLetter"/>
      <w:lvlText w:val="%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425489D"/>
    <w:multiLevelType w:val="hybridMultilevel"/>
    <w:tmpl w:val="56685A5E"/>
    <w:lvl w:ilvl="0" w:tplc="130C16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A0F43B2"/>
    <w:multiLevelType w:val="hybridMultilevel"/>
    <w:tmpl w:val="FAF67B2C"/>
    <w:lvl w:ilvl="0" w:tplc="2C4CE1EE">
      <w:start w:val="1"/>
      <w:numFmt w:val="decimal"/>
      <w:lvlText w:val="%1."/>
      <w:lvlJc w:val="left"/>
      <w:pPr>
        <w:ind w:left="630" w:hanging="360"/>
      </w:pPr>
      <w:rPr>
        <w:rFonts w:hint="default"/>
        <w:b/>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9" w15:restartNumberingAfterBreak="0">
    <w:nsid w:val="5BCE26AA"/>
    <w:multiLevelType w:val="hybridMultilevel"/>
    <w:tmpl w:val="EAF0B986"/>
    <w:lvl w:ilvl="0" w:tplc="CF628C9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FD37576"/>
    <w:multiLevelType w:val="hybridMultilevel"/>
    <w:tmpl w:val="D930C844"/>
    <w:lvl w:ilvl="0" w:tplc="C420A8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88508CC"/>
    <w:multiLevelType w:val="hybridMultilevel"/>
    <w:tmpl w:val="2AE6168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6DBD4C9B"/>
    <w:multiLevelType w:val="hybridMultilevel"/>
    <w:tmpl w:val="3A04FB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1307EDE"/>
    <w:multiLevelType w:val="hybridMultilevel"/>
    <w:tmpl w:val="E41A62C4"/>
    <w:lvl w:ilvl="0" w:tplc="E394580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2B277AA"/>
    <w:multiLevelType w:val="hybridMultilevel"/>
    <w:tmpl w:val="11786EE0"/>
    <w:lvl w:ilvl="0" w:tplc="600AEEF6">
      <w:start w:val="3"/>
      <w:numFmt w:val="decimal"/>
      <w:lvlText w:val="%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74D2483"/>
    <w:multiLevelType w:val="hybridMultilevel"/>
    <w:tmpl w:val="A912AF2E"/>
    <w:lvl w:ilvl="0" w:tplc="0116112E">
      <w:start w:val="1"/>
      <w:numFmt w:val="decimal"/>
      <w:lvlText w:val="%1."/>
      <w:lvlJc w:val="left"/>
      <w:pPr>
        <w:ind w:left="720" w:hanging="360"/>
      </w:pPr>
      <w:rPr>
        <w:rFonts w:ascii="Times New Roman" w:eastAsia="Times New Roman" w:hAnsi="Times New Roman"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9341F19"/>
    <w:multiLevelType w:val="hybridMultilevel"/>
    <w:tmpl w:val="483CAFF6"/>
    <w:lvl w:ilvl="0" w:tplc="2F3679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ACE0A88"/>
    <w:multiLevelType w:val="hybridMultilevel"/>
    <w:tmpl w:val="1B2A7AD0"/>
    <w:lvl w:ilvl="0" w:tplc="214E2AFA">
      <w:start w:val="3"/>
      <w:numFmt w:val="decimal"/>
      <w:lvlText w:val="%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F3266CD"/>
    <w:multiLevelType w:val="hybridMultilevel"/>
    <w:tmpl w:val="738E8FCC"/>
    <w:lvl w:ilvl="0" w:tplc="107A5FBE">
      <w:start w:val="1"/>
      <w:numFmt w:val="bullet"/>
      <w:pStyle w:val="ListParagraph"/>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170409129">
    <w:abstractNumId w:val="21"/>
  </w:num>
  <w:num w:numId="2" w16cid:durableId="1484198719">
    <w:abstractNumId w:val="28"/>
  </w:num>
  <w:num w:numId="3" w16cid:durableId="1836415690">
    <w:abstractNumId w:val="9"/>
  </w:num>
  <w:num w:numId="4" w16cid:durableId="1982684855">
    <w:abstractNumId w:val="22"/>
  </w:num>
  <w:num w:numId="5" w16cid:durableId="271130750">
    <w:abstractNumId w:val="23"/>
  </w:num>
  <w:num w:numId="6" w16cid:durableId="1573151934">
    <w:abstractNumId w:val="26"/>
  </w:num>
  <w:num w:numId="7" w16cid:durableId="916329340">
    <w:abstractNumId w:val="8"/>
  </w:num>
  <w:num w:numId="8" w16cid:durableId="1283338926">
    <w:abstractNumId w:val="10"/>
  </w:num>
  <w:num w:numId="9" w16cid:durableId="1704210860">
    <w:abstractNumId w:val="20"/>
  </w:num>
  <w:num w:numId="10" w16cid:durableId="562716906">
    <w:abstractNumId w:val="17"/>
  </w:num>
  <w:num w:numId="11" w16cid:durableId="1553886299">
    <w:abstractNumId w:val="6"/>
  </w:num>
  <w:num w:numId="12" w16cid:durableId="51540910">
    <w:abstractNumId w:val="19"/>
  </w:num>
  <w:num w:numId="13" w16cid:durableId="1932351007">
    <w:abstractNumId w:val="15"/>
  </w:num>
  <w:num w:numId="14" w16cid:durableId="928544628">
    <w:abstractNumId w:val="24"/>
  </w:num>
  <w:num w:numId="15" w16cid:durableId="456412715">
    <w:abstractNumId w:val="4"/>
  </w:num>
  <w:num w:numId="16" w16cid:durableId="1493640253">
    <w:abstractNumId w:val="11"/>
  </w:num>
  <w:num w:numId="17" w16cid:durableId="436219934">
    <w:abstractNumId w:val="27"/>
  </w:num>
  <w:num w:numId="18" w16cid:durableId="1009478556">
    <w:abstractNumId w:val="14"/>
  </w:num>
  <w:num w:numId="19" w16cid:durableId="1941983547">
    <w:abstractNumId w:val="1"/>
  </w:num>
  <w:num w:numId="20" w16cid:durableId="917444224">
    <w:abstractNumId w:val="18"/>
  </w:num>
  <w:num w:numId="21" w16cid:durableId="863518370">
    <w:abstractNumId w:val="12"/>
  </w:num>
  <w:num w:numId="22" w16cid:durableId="1356888684">
    <w:abstractNumId w:val="13"/>
  </w:num>
  <w:num w:numId="23" w16cid:durableId="1887597160">
    <w:abstractNumId w:val="0"/>
  </w:num>
  <w:num w:numId="24" w16cid:durableId="238173576">
    <w:abstractNumId w:val="25"/>
  </w:num>
  <w:num w:numId="25" w16cid:durableId="568687671">
    <w:abstractNumId w:val="3"/>
  </w:num>
  <w:num w:numId="26" w16cid:durableId="209192308">
    <w:abstractNumId w:val="16"/>
  </w:num>
  <w:num w:numId="27" w16cid:durableId="1464344873">
    <w:abstractNumId w:val="2"/>
  </w:num>
  <w:num w:numId="28" w16cid:durableId="1893155976">
    <w:abstractNumId w:val="5"/>
  </w:num>
  <w:num w:numId="29" w16cid:durableId="14666613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53CE"/>
    <w:rsid w:val="00025515"/>
    <w:rsid w:val="00044FA7"/>
    <w:rsid w:val="000463E4"/>
    <w:rsid w:val="000525E9"/>
    <w:rsid w:val="000633FA"/>
    <w:rsid w:val="00066689"/>
    <w:rsid w:val="00071855"/>
    <w:rsid w:val="0008129B"/>
    <w:rsid w:val="000B17F4"/>
    <w:rsid w:val="000B34A5"/>
    <w:rsid w:val="000B70AA"/>
    <w:rsid w:val="000C0FAC"/>
    <w:rsid w:val="000F1F2D"/>
    <w:rsid w:val="000F3C96"/>
    <w:rsid w:val="0012260C"/>
    <w:rsid w:val="001309BC"/>
    <w:rsid w:val="00152122"/>
    <w:rsid w:val="00160D55"/>
    <w:rsid w:val="0016411D"/>
    <w:rsid w:val="00180EE4"/>
    <w:rsid w:val="0018727E"/>
    <w:rsid w:val="001918E9"/>
    <w:rsid w:val="00197072"/>
    <w:rsid w:val="001B592F"/>
    <w:rsid w:val="001C2966"/>
    <w:rsid w:val="001D14B2"/>
    <w:rsid w:val="001D2B9C"/>
    <w:rsid w:val="001D3C30"/>
    <w:rsid w:val="001D5F10"/>
    <w:rsid w:val="001E1694"/>
    <w:rsid w:val="001E534A"/>
    <w:rsid w:val="001E669D"/>
    <w:rsid w:val="00215A59"/>
    <w:rsid w:val="00222E1A"/>
    <w:rsid w:val="00225C69"/>
    <w:rsid w:val="00237EC8"/>
    <w:rsid w:val="00250949"/>
    <w:rsid w:val="002511A8"/>
    <w:rsid w:val="00253DBD"/>
    <w:rsid w:val="00277F8D"/>
    <w:rsid w:val="002A01AE"/>
    <w:rsid w:val="002A3C8D"/>
    <w:rsid w:val="002A48D0"/>
    <w:rsid w:val="002B2EAB"/>
    <w:rsid w:val="002B344A"/>
    <w:rsid w:val="002B5172"/>
    <w:rsid w:val="002B6D5F"/>
    <w:rsid w:val="002F474C"/>
    <w:rsid w:val="00307365"/>
    <w:rsid w:val="0030773B"/>
    <w:rsid w:val="003176CA"/>
    <w:rsid w:val="00323CE1"/>
    <w:rsid w:val="003338B4"/>
    <w:rsid w:val="00335ADC"/>
    <w:rsid w:val="00346849"/>
    <w:rsid w:val="00386487"/>
    <w:rsid w:val="003955BE"/>
    <w:rsid w:val="00397832"/>
    <w:rsid w:val="003A1D0E"/>
    <w:rsid w:val="003A368C"/>
    <w:rsid w:val="003B309B"/>
    <w:rsid w:val="003C57DD"/>
    <w:rsid w:val="003C64D5"/>
    <w:rsid w:val="003D10B2"/>
    <w:rsid w:val="003D234B"/>
    <w:rsid w:val="003D53AB"/>
    <w:rsid w:val="003E0335"/>
    <w:rsid w:val="003E2ED1"/>
    <w:rsid w:val="003E7649"/>
    <w:rsid w:val="003F4933"/>
    <w:rsid w:val="004163E7"/>
    <w:rsid w:val="004216E7"/>
    <w:rsid w:val="004220D0"/>
    <w:rsid w:val="00433200"/>
    <w:rsid w:val="004346E0"/>
    <w:rsid w:val="0043636D"/>
    <w:rsid w:val="004527DB"/>
    <w:rsid w:val="00472864"/>
    <w:rsid w:val="004762D7"/>
    <w:rsid w:val="0049472D"/>
    <w:rsid w:val="0049475A"/>
    <w:rsid w:val="004A6062"/>
    <w:rsid w:val="004B63F8"/>
    <w:rsid w:val="004D2063"/>
    <w:rsid w:val="004D7AB4"/>
    <w:rsid w:val="004E246D"/>
    <w:rsid w:val="004E429B"/>
    <w:rsid w:val="004F070D"/>
    <w:rsid w:val="00513020"/>
    <w:rsid w:val="00517C3C"/>
    <w:rsid w:val="0052334B"/>
    <w:rsid w:val="00532291"/>
    <w:rsid w:val="00533DA8"/>
    <w:rsid w:val="0055222D"/>
    <w:rsid w:val="00553222"/>
    <w:rsid w:val="00570829"/>
    <w:rsid w:val="00571507"/>
    <w:rsid w:val="00573FAC"/>
    <w:rsid w:val="005771C4"/>
    <w:rsid w:val="005867BF"/>
    <w:rsid w:val="005A1498"/>
    <w:rsid w:val="005B157E"/>
    <w:rsid w:val="005D031A"/>
    <w:rsid w:val="005D487B"/>
    <w:rsid w:val="00605A49"/>
    <w:rsid w:val="006119F0"/>
    <w:rsid w:val="00636DBB"/>
    <w:rsid w:val="00641F93"/>
    <w:rsid w:val="00683603"/>
    <w:rsid w:val="006D4BCA"/>
    <w:rsid w:val="006E137A"/>
    <w:rsid w:val="006E2593"/>
    <w:rsid w:val="006E48E4"/>
    <w:rsid w:val="006E68BB"/>
    <w:rsid w:val="00717B15"/>
    <w:rsid w:val="007251FC"/>
    <w:rsid w:val="007365CA"/>
    <w:rsid w:val="007405F3"/>
    <w:rsid w:val="007438C7"/>
    <w:rsid w:val="007637CB"/>
    <w:rsid w:val="00783334"/>
    <w:rsid w:val="0078673B"/>
    <w:rsid w:val="00790996"/>
    <w:rsid w:val="007A354C"/>
    <w:rsid w:val="007B0782"/>
    <w:rsid w:val="007B4BA8"/>
    <w:rsid w:val="007D3A57"/>
    <w:rsid w:val="007E646A"/>
    <w:rsid w:val="0080468E"/>
    <w:rsid w:val="00820646"/>
    <w:rsid w:val="008353CE"/>
    <w:rsid w:val="0083547E"/>
    <w:rsid w:val="00846004"/>
    <w:rsid w:val="00853AD6"/>
    <w:rsid w:val="0086052B"/>
    <w:rsid w:val="008819B9"/>
    <w:rsid w:val="008848F2"/>
    <w:rsid w:val="00894D45"/>
    <w:rsid w:val="008B5959"/>
    <w:rsid w:val="008C1188"/>
    <w:rsid w:val="008D3ED8"/>
    <w:rsid w:val="008D5738"/>
    <w:rsid w:val="008D7CC1"/>
    <w:rsid w:val="008E54A3"/>
    <w:rsid w:val="008E5959"/>
    <w:rsid w:val="008F03AD"/>
    <w:rsid w:val="008F50FB"/>
    <w:rsid w:val="009030BC"/>
    <w:rsid w:val="00907C6B"/>
    <w:rsid w:val="00920B8E"/>
    <w:rsid w:val="009245D8"/>
    <w:rsid w:val="00924C2A"/>
    <w:rsid w:val="00925FF7"/>
    <w:rsid w:val="00935798"/>
    <w:rsid w:val="00942376"/>
    <w:rsid w:val="00953B32"/>
    <w:rsid w:val="00956268"/>
    <w:rsid w:val="00960000"/>
    <w:rsid w:val="00971F18"/>
    <w:rsid w:val="00986F56"/>
    <w:rsid w:val="00987749"/>
    <w:rsid w:val="0099158B"/>
    <w:rsid w:val="009B0982"/>
    <w:rsid w:val="009B1EFB"/>
    <w:rsid w:val="009B3A6E"/>
    <w:rsid w:val="009B4A82"/>
    <w:rsid w:val="009E1A36"/>
    <w:rsid w:val="00A16407"/>
    <w:rsid w:val="00A17A77"/>
    <w:rsid w:val="00A21839"/>
    <w:rsid w:val="00A248D3"/>
    <w:rsid w:val="00A33931"/>
    <w:rsid w:val="00A3578B"/>
    <w:rsid w:val="00A46EA6"/>
    <w:rsid w:val="00A5021D"/>
    <w:rsid w:val="00A53A24"/>
    <w:rsid w:val="00A615FC"/>
    <w:rsid w:val="00A754B1"/>
    <w:rsid w:val="00A76129"/>
    <w:rsid w:val="00A85079"/>
    <w:rsid w:val="00A86DF7"/>
    <w:rsid w:val="00AE7089"/>
    <w:rsid w:val="00AF27CA"/>
    <w:rsid w:val="00B0396B"/>
    <w:rsid w:val="00B06004"/>
    <w:rsid w:val="00B117CF"/>
    <w:rsid w:val="00B1387A"/>
    <w:rsid w:val="00B14AC5"/>
    <w:rsid w:val="00B31793"/>
    <w:rsid w:val="00B46888"/>
    <w:rsid w:val="00B533F9"/>
    <w:rsid w:val="00B56455"/>
    <w:rsid w:val="00B642FE"/>
    <w:rsid w:val="00B7763B"/>
    <w:rsid w:val="00B8631A"/>
    <w:rsid w:val="00BA6DC4"/>
    <w:rsid w:val="00BB2A3F"/>
    <w:rsid w:val="00BC0E10"/>
    <w:rsid w:val="00BC1418"/>
    <w:rsid w:val="00BD585E"/>
    <w:rsid w:val="00BF42B8"/>
    <w:rsid w:val="00BF516D"/>
    <w:rsid w:val="00C01C5F"/>
    <w:rsid w:val="00C20FE2"/>
    <w:rsid w:val="00C31FCF"/>
    <w:rsid w:val="00C3374D"/>
    <w:rsid w:val="00C348E2"/>
    <w:rsid w:val="00C45B03"/>
    <w:rsid w:val="00C47395"/>
    <w:rsid w:val="00C57421"/>
    <w:rsid w:val="00C611C5"/>
    <w:rsid w:val="00C62FC9"/>
    <w:rsid w:val="00C67BDE"/>
    <w:rsid w:val="00C84ABC"/>
    <w:rsid w:val="00C91821"/>
    <w:rsid w:val="00C94CCF"/>
    <w:rsid w:val="00CA5B49"/>
    <w:rsid w:val="00CB090C"/>
    <w:rsid w:val="00CB4008"/>
    <w:rsid w:val="00CC2663"/>
    <w:rsid w:val="00CC43BA"/>
    <w:rsid w:val="00CD5DCF"/>
    <w:rsid w:val="00CD69DD"/>
    <w:rsid w:val="00CE1F0D"/>
    <w:rsid w:val="00CE5A77"/>
    <w:rsid w:val="00CF0B45"/>
    <w:rsid w:val="00CF45E6"/>
    <w:rsid w:val="00D002BB"/>
    <w:rsid w:val="00D02B61"/>
    <w:rsid w:val="00D03C1C"/>
    <w:rsid w:val="00D249E8"/>
    <w:rsid w:val="00D324DE"/>
    <w:rsid w:val="00D63FED"/>
    <w:rsid w:val="00D70049"/>
    <w:rsid w:val="00D72CBE"/>
    <w:rsid w:val="00D7506F"/>
    <w:rsid w:val="00D90ED2"/>
    <w:rsid w:val="00D94A2B"/>
    <w:rsid w:val="00D96722"/>
    <w:rsid w:val="00DA0A78"/>
    <w:rsid w:val="00DD2929"/>
    <w:rsid w:val="00DD31E3"/>
    <w:rsid w:val="00DD3A1C"/>
    <w:rsid w:val="00DF6D9D"/>
    <w:rsid w:val="00E15230"/>
    <w:rsid w:val="00E26F29"/>
    <w:rsid w:val="00E27A31"/>
    <w:rsid w:val="00E302D4"/>
    <w:rsid w:val="00E35E06"/>
    <w:rsid w:val="00E41C35"/>
    <w:rsid w:val="00E46D89"/>
    <w:rsid w:val="00E542BD"/>
    <w:rsid w:val="00E63994"/>
    <w:rsid w:val="00E75053"/>
    <w:rsid w:val="00E81F44"/>
    <w:rsid w:val="00E914E3"/>
    <w:rsid w:val="00EB34F0"/>
    <w:rsid w:val="00EB5F3F"/>
    <w:rsid w:val="00EE719B"/>
    <w:rsid w:val="00F04169"/>
    <w:rsid w:val="00F25C28"/>
    <w:rsid w:val="00F47F17"/>
    <w:rsid w:val="00F67DEF"/>
    <w:rsid w:val="00F707D9"/>
    <w:rsid w:val="00F85D8A"/>
    <w:rsid w:val="00F8745F"/>
    <w:rsid w:val="00FA10B3"/>
    <w:rsid w:val="00FA1ED8"/>
    <w:rsid w:val="00FA68D6"/>
    <w:rsid w:val="00FB2413"/>
    <w:rsid w:val="00FB2A17"/>
    <w:rsid w:val="00FB6C0D"/>
    <w:rsid w:val="00FB6C68"/>
    <w:rsid w:val="00FE40E2"/>
    <w:rsid w:val="00FE5671"/>
    <w:rsid w:val="00FF73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30B78CE"/>
  <w15:docId w15:val="{11F1D43C-7942-443E-BF68-AE32414B5C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53CE"/>
    <w:pPr>
      <w:spacing w:after="0" w:line="240" w:lineRule="auto"/>
    </w:pPr>
    <w:rPr>
      <w:rFonts w:ascii="Times New Roman" w:eastAsia="Times New Roman" w:hAnsi="Times New Roman" w:cs="Times New Roman"/>
      <w:sz w:val="24"/>
      <w:szCs w:val="24"/>
      <w:lang w:val="en-US"/>
    </w:rPr>
  </w:style>
  <w:style w:type="paragraph" w:styleId="Heading1">
    <w:name w:val="heading 1"/>
    <w:basedOn w:val="Normal"/>
    <w:next w:val="Normal"/>
    <w:link w:val="Heading1Char"/>
    <w:uiPriority w:val="9"/>
    <w:qFormat/>
    <w:rsid w:val="006E68BB"/>
    <w:pPr>
      <w:keepNext/>
      <w:spacing w:line="276" w:lineRule="auto"/>
      <w:outlineLvl w:val="0"/>
    </w:pPr>
    <w:rPr>
      <w:rFonts w:ascii="Calibri" w:hAnsi="Calibri"/>
      <w:b/>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2">
    <w:name w:val="List 2"/>
    <w:basedOn w:val="Normal"/>
    <w:rsid w:val="008353CE"/>
    <w:pPr>
      <w:ind w:left="720" w:hanging="360"/>
    </w:pPr>
  </w:style>
  <w:style w:type="paragraph" w:styleId="Title">
    <w:name w:val="Title"/>
    <w:basedOn w:val="Normal"/>
    <w:link w:val="TitleChar"/>
    <w:qFormat/>
    <w:rsid w:val="008353CE"/>
    <w:pPr>
      <w:spacing w:before="240" w:after="60"/>
      <w:jc w:val="center"/>
      <w:outlineLvl w:val="0"/>
    </w:pPr>
    <w:rPr>
      <w:rFonts w:ascii="Arial" w:hAnsi="Arial" w:cs="Arial"/>
      <w:b/>
      <w:bCs/>
      <w:kern w:val="28"/>
      <w:sz w:val="32"/>
      <w:szCs w:val="32"/>
    </w:rPr>
  </w:style>
  <w:style w:type="character" w:customStyle="1" w:styleId="TitleChar">
    <w:name w:val="Title Char"/>
    <w:basedOn w:val="DefaultParagraphFont"/>
    <w:link w:val="Title"/>
    <w:rsid w:val="008353CE"/>
    <w:rPr>
      <w:rFonts w:ascii="Arial" w:eastAsia="Times New Roman" w:hAnsi="Arial" w:cs="Arial"/>
      <w:b/>
      <w:bCs/>
      <w:kern w:val="28"/>
      <w:sz w:val="32"/>
      <w:szCs w:val="32"/>
      <w:lang w:val="en-US"/>
    </w:rPr>
  </w:style>
  <w:style w:type="paragraph" w:styleId="Subtitle">
    <w:name w:val="Subtitle"/>
    <w:basedOn w:val="Normal"/>
    <w:link w:val="SubtitleChar"/>
    <w:qFormat/>
    <w:rsid w:val="008353CE"/>
    <w:pPr>
      <w:spacing w:after="60"/>
      <w:jc w:val="center"/>
      <w:outlineLvl w:val="1"/>
    </w:pPr>
    <w:rPr>
      <w:rFonts w:ascii="Arial" w:hAnsi="Arial" w:cs="Arial"/>
    </w:rPr>
  </w:style>
  <w:style w:type="character" w:customStyle="1" w:styleId="SubtitleChar">
    <w:name w:val="Subtitle Char"/>
    <w:basedOn w:val="DefaultParagraphFont"/>
    <w:link w:val="Subtitle"/>
    <w:rsid w:val="008353CE"/>
    <w:rPr>
      <w:rFonts w:ascii="Arial" w:eastAsia="Times New Roman" w:hAnsi="Arial" w:cs="Arial"/>
      <w:sz w:val="24"/>
      <w:szCs w:val="24"/>
      <w:lang w:val="en-US"/>
    </w:rPr>
  </w:style>
  <w:style w:type="character" w:styleId="Hyperlink">
    <w:name w:val="Hyperlink"/>
    <w:basedOn w:val="DefaultParagraphFont"/>
    <w:uiPriority w:val="99"/>
    <w:unhideWhenUsed/>
    <w:rsid w:val="00E302D4"/>
    <w:rPr>
      <w:color w:val="0000FF" w:themeColor="hyperlink"/>
      <w:u w:val="single"/>
    </w:rPr>
  </w:style>
  <w:style w:type="character" w:customStyle="1" w:styleId="Heading1Char">
    <w:name w:val="Heading 1 Char"/>
    <w:basedOn w:val="DefaultParagraphFont"/>
    <w:link w:val="Heading1"/>
    <w:uiPriority w:val="9"/>
    <w:rsid w:val="006E68BB"/>
    <w:rPr>
      <w:rFonts w:ascii="Calibri" w:eastAsia="Times New Roman" w:hAnsi="Calibri" w:cs="Times New Roman"/>
      <w:b/>
      <w:lang w:val="en-US"/>
    </w:rPr>
  </w:style>
  <w:style w:type="paragraph" w:customStyle="1" w:styleId="Text">
    <w:name w:val="Text"/>
    <w:basedOn w:val="Normal"/>
    <w:rsid w:val="006E68B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pPr>
    <w:rPr>
      <w:rFonts w:ascii="Times" w:hAnsi="Times"/>
      <w:color w:val="000000"/>
      <w:szCs w:val="20"/>
    </w:rPr>
  </w:style>
  <w:style w:type="paragraph" w:styleId="Index1">
    <w:name w:val="index 1"/>
    <w:semiHidden/>
    <w:rsid w:val="006E68BB"/>
    <w:pPr>
      <w:tabs>
        <w:tab w:val="right" w:leader="dot" w:pos="3960"/>
        <w:tab w:val="right" w:leader="dot" w:pos="8640"/>
      </w:tabs>
      <w:spacing w:after="0" w:line="240" w:lineRule="atLeast"/>
    </w:pPr>
    <w:rPr>
      <w:rFonts w:ascii="Times New Roman" w:eastAsia="Times New Roman" w:hAnsi="Times New Roman" w:cs="Times New Roman"/>
      <w:color w:val="000000"/>
      <w:sz w:val="20"/>
      <w:szCs w:val="20"/>
      <w:lang w:val="en-US"/>
    </w:rPr>
  </w:style>
  <w:style w:type="paragraph" w:styleId="ListParagraph">
    <w:name w:val="List Paragraph"/>
    <w:basedOn w:val="Normal"/>
    <w:uiPriority w:val="34"/>
    <w:qFormat/>
    <w:rsid w:val="001E669D"/>
    <w:pPr>
      <w:numPr>
        <w:numId w:val="2"/>
      </w:numPr>
      <w:spacing w:line="276" w:lineRule="auto"/>
      <w:ind w:left="720"/>
    </w:pPr>
    <w:rPr>
      <w:rFonts w:ascii="Calibri" w:hAnsi="Calibri"/>
      <w:sz w:val="22"/>
      <w:szCs w:val="22"/>
    </w:rPr>
  </w:style>
  <w:style w:type="paragraph" w:styleId="Header">
    <w:name w:val="header"/>
    <w:basedOn w:val="Normal"/>
    <w:link w:val="HeaderChar"/>
    <w:uiPriority w:val="99"/>
    <w:semiHidden/>
    <w:unhideWhenUsed/>
    <w:rsid w:val="00CC2663"/>
    <w:pPr>
      <w:tabs>
        <w:tab w:val="center" w:pos="4680"/>
        <w:tab w:val="right" w:pos="9360"/>
      </w:tabs>
    </w:pPr>
  </w:style>
  <w:style w:type="character" w:customStyle="1" w:styleId="HeaderChar">
    <w:name w:val="Header Char"/>
    <w:basedOn w:val="DefaultParagraphFont"/>
    <w:link w:val="Header"/>
    <w:uiPriority w:val="99"/>
    <w:semiHidden/>
    <w:rsid w:val="00CC2663"/>
    <w:rPr>
      <w:rFonts w:ascii="Times New Roman" w:eastAsia="Times New Roman" w:hAnsi="Times New Roman" w:cs="Times New Roman"/>
      <w:sz w:val="24"/>
      <w:szCs w:val="24"/>
      <w:lang w:val="en-US"/>
    </w:rPr>
  </w:style>
  <w:style w:type="paragraph" w:styleId="Footer">
    <w:name w:val="footer"/>
    <w:basedOn w:val="Normal"/>
    <w:link w:val="FooterChar"/>
    <w:uiPriority w:val="99"/>
    <w:unhideWhenUsed/>
    <w:rsid w:val="00CC2663"/>
    <w:pPr>
      <w:tabs>
        <w:tab w:val="center" w:pos="4680"/>
        <w:tab w:val="right" w:pos="9360"/>
      </w:tabs>
    </w:pPr>
  </w:style>
  <w:style w:type="character" w:customStyle="1" w:styleId="FooterChar">
    <w:name w:val="Footer Char"/>
    <w:basedOn w:val="DefaultParagraphFont"/>
    <w:link w:val="Footer"/>
    <w:uiPriority w:val="99"/>
    <w:rsid w:val="00CC2663"/>
    <w:rPr>
      <w:rFonts w:ascii="Times New Roman" w:eastAsia="Times New Roman" w:hAnsi="Times New Roman" w:cs="Times New Roman"/>
      <w:sz w:val="24"/>
      <w:szCs w:val="24"/>
      <w:lang w:val="en-US"/>
    </w:rPr>
  </w:style>
  <w:style w:type="table" w:styleId="TableGrid">
    <w:name w:val="Table Grid"/>
    <w:basedOn w:val="TableNormal"/>
    <w:uiPriority w:val="59"/>
    <w:rsid w:val="00CC43BA"/>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CC43BA"/>
    <w:rPr>
      <w:rFonts w:asciiTheme="minorHAnsi" w:eastAsiaTheme="minorHAnsi" w:hAnsiTheme="minorHAnsi" w:cstheme="minorBidi"/>
    </w:rPr>
  </w:style>
  <w:style w:type="character" w:customStyle="1" w:styleId="FootnoteTextChar">
    <w:name w:val="Footnote Text Char"/>
    <w:basedOn w:val="DefaultParagraphFont"/>
    <w:link w:val="FootnoteText"/>
    <w:uiPriority w:val="99"/>
    <w:semiHidden/>
    <w:rsid w:val="00CC43BA"/>
    <w:rPr>
      <w:sz w:val="24"/>
      <w:szCs w:val="24"/>
      <w:lang w:val="en-US"/>
    </w:rPr>
  </w:style>
  <w:style w:type="character" w:styleId="FootnoteReference">
    <w:name w:val="footnote reference"/>
    <w:basedOn w:val="DefaultParagraphFont"/>
    <w:uiPriority w:val="99"/>
    <w:semiHidden/>
    <w:unhideWhenUsed/>
    <w:rsid w:val="00CC43BA"/>
    <w:rPr>
      <w:vertAlign w:val="superscript"/>
    </w:rPr>
  </w:style>
  <w:style w:type="character" w:styleId="Emphasis">
    <w:name w:val="Emphasis"/>
    <w:basedOn w:val="DefaultParagraphFont"/>
    <w:uiPriority w:val="20"/>
    <w:qFormat/>
    <w:rsid w:val="009245D8"/>
    <w:rPr>
      <w:i/>
      <w:iCs/>
    </w:rPr>
  </w:style>
  <w:style w:type="character" w:customStyle="1" w:styleId="apple-converted-space">
    <w:name w:val="apple-converted-space"/>
    <w:basedOn w:val="DefaultParagraphFont"/>
    <w:rsid w:val="009245D8"/>
  </w:style>
  <w:style w:type="character" w:customStyle="1" w:styleId="rwrr">
    <w:name w:val="rwrr"/>
    <w:basedOn w:val="DefaultParagraphFont"/>
    <w:rsid w:val="00920B8E"/>
    <w:rPr>
      <w:color w:val="408CD9"/>
      <w:u w:val="single"/>
      <w:shd w:val="clear" w:color="auto" w:fill="FFFFFF"/>
    </w:rPr>
  </w:style>
  <w:style w:type="character" w:styleId="CommentReference">
    <w:name w:val="annotation reference"/>
    <w:basedOn w:val="DefaultParagraphFont"/>
    <w:uiPriority w:val="99"/>
    <w:semiHidden/>
    <w:unhideWhenUsed/>
    <w:rsid w:val="001E1694"/>
    <w:rPr>
      <w:sz w:val="18"/>
      <w:szCs w:val="18"/>
    </w:rPr>
  </w:style>
  <w:style w:type="paragraph" w:styleId="CommentText">
    <w:name w:val="annotation text"/>
    <w:basedOn w:val="Normal"/>
    <w:link w:val="CommentTextChar"/>
    <w:uiPriority w:val="99"/>
    <w:semiHidden/>
    <w:unhideWhenUsed/>
    <w:rsid w:val="001E1694"/>
  </w:style>
  <w:style w:type="character" w:customStyle="1" w:styleId="CommentTextChar">
    <w:name w:val="Comment Text Char"/>
    <w:basedOn w:val="DefaultParagraphFont"/>
    <w:link w:val="CommentText"/>
    <w:uiPriority w:val="99"/>
    <w:semiHidden/>
    <w:rsid w:val="001E1694"/>
    <w:rPr>
      <w:rFonts w:ascii="Times New Roman" w:eastAsia="Times New Roman" w:hAnsi="Times New Roman" w:cs="Times New Roman"/>
      <w:sz w:val="24"/>
      <w:szCs w:val="24"/>
      <w:lang w:val="en-US"/>
    </w:rPr>
  </w:style>
  <w:style w:type="paragraph" w:styleId="CommentSubject">
    <w:name w:val="annotation subject"/>
    <w:basedOn w:val="CommentText"/>
    <w:next w:val="CommentText"/>
    <w:link w:val="CommentSubjectChar"/>
    <w:uiPriority w:val="99"/>
    <w:semiHidden/>
    <w:unhideWhenUsed/>
    <w:rsid w:val="001E1694"/>
    <w:rPr>
      <w:b/>
      <w:bCs/>
      <w:sz w:val="20"/>
      <w:szCs w:val="20"/>
    </w:rPr>
  </w:style>
  <w:style w:type="character" w:customStyle="1" w:styleId="CommentSubjectChar">
    <w:name w:val="Comment Subject Char"/>
    <w:basedOn w:val="CommentTextChar"/>
    <w:link w:val="CommentSubject"/>
    <w:uiPriority w:val="99"/>
    <w:semiHidden/>
    <w:rsid w:val="001E1694"/>
    <w:rPr>
      <w:rFonts w:ascii="Times New Roman" w:eastAsia="Times New Roman" w:hAnsi="Times New Roman" w:cs="Times New Roman"/>
      <w:b/>
      <w:bCs/>
      <w:sz w:val="20"/>
      <w:szCs w:val="20"/>
      <w:lang w:val="en-US"/>
    </w:rPr>
  </w:style>
  <w:style w:type="paragraph" w:styleId="BalloonText">
    <w:name w:val="Balloon Text"/>
    <w:basedOn w:val="Normal"/>
    <w:link w:val="BalloonTextChar"/>
    <w:uiPriority w:val="99"/>
    <w:semiHidden/>
    <w:unhideWhenUsed/>
    <w:rsid w:val="001E169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E1694"/>
    <w:rPr>
      <w:rFonts w:ascii="Lucida Grande" w:eastAsia="Times New Roman" w:hAnsi="Lucida Grande" w:cs="Lucida Grande"/>
      <w:sz w:val="18"/>
      <w:szCs w:val="18"/>
      <w:lang w:val="en-US"/>
    </w:rPr>
  </w:style>
  <w:style w:type="paragraph" w:customStyle="1" w:styleId="Default">
    <w:name w:val="Default"/>
    <w:rsid w:val="004527DB"/>
    <w:pPr>
      <w:autoSpaceDE w:val="0"/>
      <w:autoSpaceDN w:val="0"/>
      <w:adjustRightInd w:val="0"/>
      <w:spacing w:after="0" w:line="240" w:lineRule="auto"/>
    </w:pPr>
    <w:rPr>
      <w:rFonts w:ascii="Times New Roman" w:hAnsi="Times New Roman" w:cs="Times New Roman"/>
      <w:color w:val="000000"/>
      <w:sz w:val="24"/>
      <w:szCs w:val="24"/>
      <w:lang w:val="en-US"/>
    </w:rPr>
  </w:style>
  <w:style w:type="character" w:styleId="UnresolvedMention">
    <w:name w:val="Unresolved Mention"/>
    <w:basedOn w:val="DefaultParagraphFont"/>
    <w:uiPriority w:val="99"/>
    <w:semiHidden/>
    <w:unhideWhenUsed/>
    <w:rsid w:val="0078673B"/>
    <w:rPr>
      <w:color w:val="605E5C"/>
      <w:shd w:val="clear" w:color="auto" w:fill="E1DFDD"/>
    </w:rPr>
  </w:style>
  <w:style w:type="paragraph" w:styleId="BodyText">
    <w:name w:val="Body Text"/>
    <w:basedOn w:val="Normal"/>
    <w:link w:val="BodyTextChar"/>
    <w:rsid w:val="006119F0"/>
    <w:pPr>
      <w:widowControl w:val="0"/>
      <w:tabs>
        <w:tab w:val="left" w:pos="360"/>
      </w:tabs>
      <w:ind w:right="-180"/>
    </w:pPr>
    <w:rPr>
      <w:rFonts w:ascii="Arial" w:hAnsi="Arial"/>
      <w:snapToGrid w:val="0"/>
      <w:sz w:val="20"/>
      <w:szCs w:val="20"/>
    </w:rPr>
  </w:style>
  <w:style w:type="character" w:customStyle="1" w:styleId="BodyTextChar">
    <w:name w:val="Body Text Char"/>
    <w:basedOn w:val="DefaultParagraphFont"/>
    <w:link w:val="BodyText"/>
    <w:rsid w:val="006119F0"/>
    <w:rPr>
      <w:rFonts w:ascii="Arial" w:eastAsia="Times New Roman" w:hAnsi="Arial" w:cs="Times New Roman"/>
      <w:snapToGrid w:val="0"/>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90442125">
      <w:bodyDiv w:val="1"/>
      <w:marLeft w:val="0"/>
      <w:marRight w:val="0"/>
      <w:marTop w:val="0"/>
      <w:marBottom w:val="0"/>
      <w:divBdr>
        <w:top w:val="none" w:sz="0" w:space="0" w:color="auto"/>
        <w:left w:val="none" w:sz="0" w:space="0" w:color="auto"/>
        <w:bottom w:val="none" w:sz="0" w:space="0" w:color="auto"/>
        <w:right w:val="none" w:sz="0" w:space="0" w:color="auto"/>
      </w:divBdr>
    </w:div>
    <w:div w:id="1758019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jrwmd.com/lands/recreation/longleaf-flatwoods/" TargetMode="External"/><Relationship Id="rId3" Type="http://schemas.openxmlformats.org/officeDocument/2006/relationships/settings" Target="settings.xml"/><Relationship Id="rId7" Type="http://schemas.openxmlformats.org/officeDocument/2006/relationships/hyperlink" Target="mailto:fep@ufl.ed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gulfmex.coastalresilience.org/"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2840</Words>
  <Characters>16193</Characters>
  <Application>Microsoft Office Word</Application>
  <DocSecurity>0</DocSecurity>
  <Lines>134</Lines>
  <Paragraphs>37</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CIRAD</Company>
  <LinksUpToDate>false</LinksUpToDate>
  <CharactersWithSpaces>18996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master</dc:creator>
  <cp:lastModifiedBy>Putz,Francis E</cp:lastModifiedBy>
  <cp:revision>2</cp:revision>
  <cp:lastPrinted>2020-01-03T17:08:00Z</cp:lastPrinted>
  <dcterms:created xsi:type="dcterms:W3CDTF">2026-02-02T13:10:00Z</dcterms:created>
  <dcterms:modified xsi:type="dcterms:W3CDTF">2026-02-02T13:10:00Z</dcterms:modified>
</cp:coreProperties>
</file>